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34A7C" w14:textId="56783D8F" w:rsidR="00EA5404" w:rsidRPr="00EA5404" w:rsidRDefault="00BC26EE" w:rsidP="00EA5404">
      <w:pPr>
        <w:spacing w:line="360" w:lineRule="auto"/>
        <w:jc w:val="center"/>
        <w:outlineLvl w:val="0"/>
        <w:rPr>
          <w:rFonts w:ascii="Arial" w:eastAsia="Times New Roman" w:hAnsi="Arial" w:cs="Arial"/>
          <w:sz w:val="24"/>
          <w:szCs w:val="24"/>
        </w:rPr>
      </w:pPr>
      <w:r w:rsidRPr="00EA5404">
        <w:rPr>
          <w:rFonts w:ascii="Arial" w:hAnsi="Arial" w:cs="Arial"/>
          <w:noProof/>
          <w:sz w:val="24"/>
          <w:szCs w:val="24"/>
        </w:rPr>
        <w:drawing>
          <wp:anchor distT="0" distB="0" distL="114300" distR="114300" simplePos="0" relativeHeight="251657216" behindDoc="0" locked="0" layoutInCell="1" allowOverlap="1" wp14:anchorId="65BD1B7E" wp14:editId="52A67235">
            <wp:simplePos x="0" y="0"/>
            <wp:positionH relativeFrom="column">
              <wp:posOffset>2663825</wp:posOffset>
            </wp:positionH>
            <wp:positionV relativeFrom="paragraph">
              <wp:posOffset>-415925</wp:posOffset>
            </wp:positionV>
            <wp:extent cx="1323975" cy="1381125"/>
            <wp:effectExtent l="0" t="0" r="0" b="0"/>
            <wp:wrapNone/>
            <wp:docPr id="6673030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0D6532" w14:textId="77777777" w:rsidR="00EA5404" w:rsidRPr="00EA5404" w:rsidRDefault="00EA5404" w:rsidP="00EA5404">
      <w:pPr>
        <w:spacing w:line="360" w:lineRule="auto"/>
        <w:jc w:val="center"/>
        <w:outlineLvl w:val="0"/>
        <w:rPr>
          <w:rFonts w:ascii="Arial" w:eastAsia="Times New Roman" w:hAnsi="Arial" w:cs="Arial"/>
          <w:sz w:val="24"/>
          <w:szCs w:val="24"/>
        </w:rPr>
      </w:pPr>
    </w:p>
    <w:p w14:paraId="25EFE317" w14:textId="77777777" w:rsidR="00EA5404" w:rsidRPr="00EA5404" w:rsidRDefault="00EA5404" w:rsidP="00EA5404">
      <w:pPr>
        <w:spacing w:line="360" w:lineRule="auto"/>
        <w:jc w:val="center"/>
        <w:outlineLvl w:val="0"/>
        <w:rPr>
          <w:rFonts w:ascii="Arial" w:eastAsia="Times New Roman" w:hAnsi="Arial" w:cs="Arial"/>
          <w:sz w:val="24"/>
          <w:szCs w:val="24"/>
        </w:rPr>
      </w:pPr>
    </w:p>
    <w:p w14:paraId="7EE7BE78" w14:textId="77777777" w:rsidR="00EA5404" w:rsidRDefault="00EA5404" w:rsidP="00EA5404">
      <w:pPr>
        <w:spacing w:line="360" w:lineRule="auto"/>
        <w:jc w:val="center"/>
        <w:outlineLvl w:val="0"/>
        <w:rPr>
          <w:rFonts w:ascii="Arial" w:eastAsia="Times New Roman" w:hAnsi="Arial" w:cs="Arial"/>
          <w:sz w:val="40"/>
          <w:szCs w:val="40"/>
        </w:rPr>
      </w:pPr>
    </w:p>
    <w:p w14:paraId="1B830EFC" w14:textId="77777777" w:rsidR="00EA5404" w:rsidRPr="00927A5A" w:rsidRDefault="00EA5404" w:rsidP="00EA5404">
      <w:pPr>
        <w:spacing w:line="360" w:lineRule="auto"/>
        <w:jc w:val="center"/>
        <w:outlineLvl w:val="0"/>
        <w:rPr>
          <w:rFonts w:ascii="Arial" w:eastAsia="Times New Roman" w:hAnsi="Arial" w:cs="Arial"/>
          <w:sz w:val="40"/>
          <w:szCs w:val="40"/>
        </w:rPr>
      </w:pPr>
      <w:r w:rsidRPr="00EA5404">
        <w:rPr>
          <w:rFonts w:ascii="Arial" w:eastAsia="Times New Roman" w:hAnsi="Arial" w:cs="Arial"/>
          <w:sz w:val="40"/>
          <w:szCs w:val="40"/>
        </w:rPr>
        <w:t>P</w:t>
      </w:r>
      <w:r w:rsidR="00927A5A">
        <w:rPr>
          <w:rFonts w:ascii="Arial" w:eastAsia="Times New Roman" w:hAnsi="Arial" w:cs="Arial"/>
          <w:sz w:val="40"/>
          <w:szCs w:val="40"/>
        </w:rPr>
        <w:t>ROGRAM INOVASI</w:t>
      </w:r>
    </w:p>
    <w:p w14:paraId="0DE2AA19" w14:textId="77777777" w:rsidR="002C0C9D" w:rsidRDefault="00927A5A" w:rsidP="00EA5404">
      <w:pPr>
        <w:spacing w:line="360" w:lineRule="auto"/>
        <w:jc w:val="center"/>
        <w:outlineLvl w:val="0"/>
        <w:rPr>
          <w:rFonts w:ascii="Arial" w:eastAsia="Times New Roman" w:hAnsi="Arial" w:cs="Arial"/>
          <w:b/>
          <w:sz w:val="40"/>
          <w:szCs w:val="40"/>
        </w:rPr>
      </w:pPr>
      <w:r>
        <w:rPr>
          <w:rFonts w:ascii="Arial" w:eastAsia="Times New Roman" w:hAnsi="Arial" w:cs="Arial"/>
          <w:b/>
          <w:sz w:val="40"/>
          <w:szCs w:val="40"/>
        </w:rPr>
        <w:t>LAYANAN SI PRIMA RS</w:t>
      </w:r>
    </w:p>
    <w:p w14:paraId="4BA43EAC" w14:textId="77777777" w:rsidR="00927A5A" w:rsidRPr="00927A5A" w:rsidRDefault="00927A5A" w:rsidP="00EA5404">
      <w:pPr>
        <w:spacing w:line="360" w:lineRule="auto"/>
        <w:jc w:val="center"/>
        <w:outlineLvl w:val="0"/>
        <w:rPr>
          <w:rFonts w:ascii="Arial" w:eastAsia="Times New Roman" w:hAnsi="Arial" w:cs="Arial"/>
          <w:sz w:val="40"/>
          <w:szCs w:val="40"/>
        </w:rPr>
      </w:pPr>
      <w:r w:rsidRPr="00927A5A">
        <w:rPr>
          <w:rFonts w:ascii="Arial" w:eastAsia="Times New Roman" w:hAnsi="Arial" w:cs="Arial"/>
          <w:sz w:val="40"/>
          <w:szCs w:val="40"/>
        </w:rPr>
        <w:t>(</w:t>
      </w:r>
      <w:r w:rsidRPr="00927A5A">
        <w:rPr>
          <w:rFonts w:ascii="Arial" w:eastAsia="Times New Roman" w:hAnsi="Arial" w:cs="Arial"/>
          <w:b/>
          <w:sz w:val="40"/>
          <w:szCs w:val="40"/>
        </w:rPr>
        <w:t>Layanan</w:t>
      </w:r>
      <w:r w:rsidRPr="00927A5A">
        <w:rPr>
          <w:rFonts w:ascii="Arial" w:eastAsia="Times New Roman" w:hAnsi="Arial" w:cs="Arial"/>
          <w:sz w:val="40"/>
          <w:szCs w:val="40"/>
        </w:rPr>
        <w:t xml:space="preserve"> </w:t>
      </w:r>
      <w:r w:rsidR="0019513F">
        <w:rPr>
          <w:rFonts w:ascii="Arial" w:eastAsia="Times New Roman" w:hAnsi="Arial" w:cs="Arial"/>
          <w:sz w:val="40"/>
          <w:szCs w:val="40"/>
        </w:rPr>
        <w:t>T</w:t>
      </w:r>
      <w:r w:rsidR="00E566FB">
        <w:rPr>
          <w:rFonts w:ascii="Arial" w:eastAsia="Times New Roman" w:hAnsi="Arial" w:cs="Arial"/>
          <w:sz w:val="40"/>
          <w:szCs w:val="40"/>
        </w:rPr>
        <w:t>er</w:t>
      </w:r>
      <w:r w:rsidRPr="00927A5A">
        <w:rPr>
          <w:rFonts w:ascii="Arial" w:eastAsia="Times New Roman" w:hAnsi="Arial" w:cs="Arial"/>
          <w:sz w:val="40"/>
          <w:szCs w:val="40"/>
        </w:rPr>
        <w:t>integra</w:t>
      </w:r>
      <w:r w:rsidRPr="00927A5A">
        <w:rPr>
          <w:rFonts w:ascii="Arial" w:eastAsia="Times New Roman" w:hAnsi="Arial" w:cs="Arial"/>
          <w:b/>
          <w:sz w:val="40"/>
          <w:szCs w:val="40"/>
        </w:rPr>
        <w:t>SI</w:t>
      </w:r>
      <w:r w:rsidRPr="00927A5A">
        <w:rPr>
          <w:rFonts w:ascii="Arial" w:eastAsia="Times New Roman" w:hAnsi="Arial" w:cs="Arial"/>
          <w:sz w:val="40"/>
          <w:szCs w:val="40"/>
        </w:rPr>
        <w:t xml:space="preserve"> </w:t>
      </w:r>
      <w:r w:rsidRPr="00927A5A">
        <w:rPr>
          <w:rFonts w:ascii="Arial" w:eastAsia="Times New Roman" w:hAnsi="Arial" w:cs="Arial"/>
          <w:b/>
          <w:sz w:val="40"/>
          <w:szCs w:val="40"/>
        </w:rPr>
        <w:t>P</w:t>
      </w:r>
      <w:r w:rsidRPr="00927A5A">
        <w:rPr>
          <w:rFonts w:ascii="Arial" w:eastAsia="Times New Roman" w:hAnsi="Arial" w:cs="Arial"/>
          <w:sz w:val="40"/>
          <w:szCs w:val="40"/>
        </w:rPr>
        <w:t xml:space="preserve">asien </w:t>
      </w:r>
      <w:r w:rsidRPr="00927A5A">
        <w:rPr>
          <w:rFonts w:ascii="Arial" w:eastAsia="Times New Roman" w:hAnsi="Arial" w:cs="Arial"/>
          <w:b/>
          <w:sz w:val="40"/>
          <w:szCs w:val="40"/>
        </w:rPr>
        <w:t>R</w:t>
      </w:r>
      <w:r w:rsidRPr="00927A5A">
        <w:rPr>
          <w:rFonts w:ascii="Arial" w:eastAsia="Times New Roman" w:hAnsi="Arial" w:cs="Arial"/>
          <w:sz w:val="40"/>
          <w:szCs w:val="40"/>
        </w:rPr>
        <w:t xml:space="preserve">awat </w:t>
      </w:r>
      <w:r w:rsidRPr="00927A5A">
        <w:rPr>
          <w:rFonts w:ascii="Arial" w:eastAsia="Times New Roman" w:hAnsi="Arial" w:cs="Arial"/>
          <w:b/>
          <w:sz w:val="40"/>
          <w:szCs w:val="40"/>
        </w:rPr>
        <w:t>I</w:t>
      </w:r>
      <w:r w:rsidRPr="00927A5A">
        <w:rPr>
          <w:rFonts w:ascii="Arial" w:eastAsia="Times New Roman" w:hAnsi="Arial" w:cs="Arial"/>
          <w:sz w:val="40"/>
          <w:szCs w:val="40"/>
        </w:rPr>
        <w:t xml:space="preserve">nap dengan </w:t>
      </w:r>
      <w:r w:rsidRPr="00927A5A">
        <w:rPr>
          <w:rFonts w:ascii="Arial" w:eastAsia="Times New Roman" w:hAnsi="Arial" w:cs="Arial"/>
          <w:b/>
          <w:sz w:val="40"/>
          <w:szCs w:val="40"/>
        </w:rPr>
        <w:t>MA</w:t>
      </w:r>
      <w:r w:rsidRPr="00927A5A">
        <w:rPr>
          <w:rFonts w:ascii="Arial" w:eastAsia="Times New Roman" w:hAnsi="Arial" w:cs="Arial"/>
          <w:sz w:val="40"/>
          <w:szCs w:val="40"/>
        </w:rPr>
        <w:t xml:space="preserve">lnutrisi </w:t>
      </w:r>
      <w:r w:rsidRPr="00927A5A">
        <w:rPr>
          <w:rFonts w:ascii="Arial" w:eastAsia="Times New Roman" w:hAnsi="Arial" w:cs="Arial"/>
          <w:b/>
          <w:sz w:val="40"/>
          <w:szCs w:val="40"/>
        </w:rPr>
        <w:t>R</w:t>
      </w:r>
      <w:r w:rsidRPr="00927A5A">
        <w:rPr>
          <w:rFonts w:ascii="Arial" w:eastAsia="Times New Roman" w:hAnsi="Arial" w:cs="Arial"/>
          <w:sz w:val="40"/>
          <w:szCs w:val="40"/>
        </w:rPr>
        <w:t xml:space="preserve">umah </w:t>
      </w:r>
      <w:r w:rsidRPr="00927A5A">
        <w:rPr>
          <w:rFonts w:ascii="Arial" w:eastAsia="Times New Roman" w:hAnsi="Arial" w:cs="Arial"/>
          <w:b/>
          <w:sz w:val="40"/>
          <w:szCs w:val="40"/>
        </w:rPr>
        <w:t>S</w:t>
      </w:r>
      <w:r w:rsidRPr="00927A5A">
        <w:rPr>
          <w:rFonts w:ascii="Arial" w:eastAsia="Times New Roman" w:hAnsi="Arial" w:cs="Arial"/>
          <w:sz w:val="40"/>
          <w:szCs w:val="40"/>
        </w:rPr>
        <w:t>akit)</w:t>
      </w:r>
    </w:p>
    <w:p w14:paraId="77053229" w14:textId="77777777" w:rsidR="00EA5404" w:rsidRPr="00EA5404" w:rsidRDefault="00EA5404" w:rsidP="00EA5404">
      <w:pPr>
        <w:spacing w:line="360" w:lineRule="auto"/>
        <w:jc w:val="center"/>
        <w:outlineLvl w:val="0"/>
        <w:rPr>
          <w:rFonts w:ascii="Arial" w:eastAsia="Times New Roman" w:hAnsi="Arial" w:cs="Arial"/>
          <w:b/>
          <w:sz w:val="24"/>
          <w:szCs w:val="24"/>
          <w:lang w:val="id-ID"/>
        </w:rPr>
      </w:pPr>
    </w:p>
    <w:p w14:paraId="1D623B65" w14:textId="77777777" w:rsidR="00EA5404" w:rsidRPr="00EA5404" w:rsidRDefault="00EA5404" w:rsidP="00EA5404">
      <w:pPr>
        <w:spacing w:line="360" w:lineRule="auto"/>
        <w:jc w:val="center"/>
        <w:outlineLvl w:val="0"/>
        <w:rPr>
          <w:rFonts w:ascii="Arial" w:eastAsia="Times New Roman" w:hAnsi="Arial" w:cs="Arial"/>
          <w:b/>
          <w:sz w:val="24"/>
          <w:szCs w:val="24"/>
          <w:lang w:val="id-ID"/>
        </w:rPr>
      </w:pPr>
    </w:p>
    <w:p w14:paraId="5C8D45C4" w14:textId="6D49C48C" w:rsidR="00EA5404" w:rsidRPr="00EA5404" w:rsidRDefault="00BC26EE" w:rsidP="00EA5404">
      <w:pPr>
        <w:spacing w:line="360" w:lineRule="auto"/>
        <w:ind w:firstLine="90"/>
        <w:jc w:val="center"/>
        <w:outlineLvl w:val="0"/>
        <w:rPr>
          <w:rFonts w:ascii="Arial" w:eastAsia="Times New Roman" w:hAnsi="Arial" w:cs="Arial"/>
          <w:sz w:val="24"/>
          <w:szCs w:val="24"/>
          <w:lang w:val="id-ID"/>
        </w:rPr>
      </w:pPr>
      <w:r w:rsidRPr="00EA5404">
        <w:rPr>
          <w:rFonts w:ascii="Arial" w:eastAsia="Times New Roman" w:hAnsi="Arial" w:cs="Arial"/>
          <w:noProof/>
          <w:sz w:val="24"/>
          <w:szCs w:val="24"/>
        </w:rPr>
        <w:drawing>
          <wp:inline distT="0" distB="0" distL="0" distR="0" wp14:anchorId="22D48D89" wp14:editId="5DDE7CC6">
            <wp:extent cx="2857500" cy="26193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0" cy="2619375"/>
                    </a:xfrm>
                    <a:prstGeom prst="rect">
                      <a:avLst/>
                    </a:prstGeom>
                    <a:noFill/>
                    <a:ln>
                      <a:noFill/>
                    </a:ln>
                  </pic:spPr>
                </pic:pic>
              </a:graphicData>
            </a:graphic>
          </wp:inline>
        </w:drawing>
      </w:r>
    </w:p>
    <w:p w14:paraId="32BA5342" w14:textId="77777777" w:rsidR="00EA5404" w:rsidRPr="00EA5404" w:rsidRDefault="00EA5404" w:rsidP="00EA5404">
      <w:pPr>
        <w:spacing w:line="360" w:lineRule="auto"/>
        <w:ind w:firstLine="567"/>
        <w:jc w:val="center"/>
        <w:outlineLvl w:val="0"/>
        <w:rPr>
          <w:rFonts w:ascii="Arial" w:eastAsia="Times New Roman" w:hAnsi="Arial" w:cs="Arial"/>
          <w:sz w:val="24"/>
          <w:szCs w:val="24"/>
          <w:lang w:val="id-ID"/>
        </w:rPr>
      </w:pPr>
    </w:p>
    <w:p w14:paraId="3118E9C3" w14:textId="77777777" w:rsidR="00EA5404" w:rsidRPr="00EA5404" w:rsidRDefault="00EA5404" w:rsidP="00EA5404">
      <w:pPr>
        <w:spacing w:line="360" w:lineRule="auto"/>
        <w:ind w:firstLine="567"/>
        <w:jc w:val="center"/>
        <w:outlineLvl w:val="0"/>
        <w:rPr>
          <w:rFonts w:ascii="Arial" w:eastAsia="Times New Roman" w:hAnsi="Arial" w:cs="Arial"/>
          <w:sz w:val="24"/>
          <w:szCs w:val="24"/>
          <w:lang w:val="id-ID"/>
        </w:rPr>
      </w:pPr>
    </w:p>
    <w:p w14:paraId="23CCAF10" w14:textId="77777777" w:rsidR="00EA5404" w:rsidRPr="00EA5404" w:rsidRDefault="00EA5404" w:rsidP="00EA5404">
      <w:pPr>
        <w:spacing w:line="360" w:lineRule="auto"/>
        <w:outlineLvl w:val="0"/>
        <w:rPr>
          <w:rFonts w:ascii="Arial" w:eastAsia="Times New Roman" w:hAnsi="Arial" w:cs="Arial"/>
          <w:sz w:val="24"/>
          <w:szCs w:val="24"/>
          <w:lang w:val="id-ID"/>
        </w:rPr>
      </w:pPr>
    </w:p>
    <w:p w14:paraId="7E64CEC0" w14:textId="77777777" w:rsidR="00EA5404" w:rsidRPr="00EA5404" w:rsidRDefault="00EA5404" w:rsidP="00EA5404">
      <w:pPr>
        <w:spacing w:after="0" w:line="240" w:lineRule="auto"/>
        <w:jc w:val="center"/>
        <w:outlineLvl w:val="0"/>
        <w:rPr>
          <w:rFonts w:ascii="Arial" w:eastAsia="Times New Roman" w:hAnsi="Arial" w:cs="Arial"/>
          <w:b/>
          <w:sz w:val="32"/>
          <w:szCs w:val="32"/>
        </w:rPr>
      </w:pPr>
      <w:r w:rsidRPr="00EA5404">
        <w:rPr>
          <w:rFonts w:ascii="Arial" w:eastAsia="Times New Roman" w:hAnsi="Arial" w:cs="Arial"/>
          <w:b/>
          <w:sz w:val="32"/>
          <w:szCs w:val="32"/>
        </w:rPr>
        <w:t xml:space="preserve">RSUD MANTINGAN KABUPATEN NGAWI </w:t>
      </w:r>
    </w:p>
    <w:p w14:paraId="7C5CA910" w14:textId="77777777" w:rsidR="00EA5404" w:rsidRPr="00EA5404" w:rsidRDefault="00EA5404" w:rsidP="00EA5404">
      <w:pPr>
        <w:spacing w:after="0" w:line="240" w:lineRule="auto"/>
        <w:jc w:val="center"/>
        <w:outlineLvl w:val="0"/>
        <w:rPr>
          <w:rFonts w:ascii="Arial" w:eastAsia="Times New Roman" w:hAnsi="Arial" w:cs="Arial"/>
          <w:b/>
          <w:sz w:val="32"/>
          <w:szCs w:val="32"/>
        </w:rPr>
      </w:pPr>
      <w:r w:rsidRPr="00EA5404">
        <w:rPr>
          <w:rFonts w:ascii="Arial" w:eastAsia="Times New Roman" w:hAnsi="Arial" w:cs="Arial"/>
          <w:b/>
          <w:sz w:val="32"/>
          <w:szCs w:val="32"/>
        </w:rPr>
        <w:t>Jl. Raya Ngawi Mantingan Ds Jatimulyo Kec Mantingan</w:t>
      </w:r>
    </w:p>
    <w:p w14:paraId="09CEBAD5" w14:textId="77777777" w:rsidR="00EA5404" w:rsidRPr="00EA5404" w:rsidRDefault="00EA5404" w:rsidP="00EA5404">
      <w:pPr>
        <w:spacing w:after="0" w:line="240" w:lineRule="auto"/>
        <w:jc w:val="center"/>
        <w:outlineLvl w:val="0"/>
        <w:rPr>
          <w:rFonts w:ascii="Arial" w:eastAsia="Times New Roman" w:hAnsi="Arial" w:cs="Arial"/>
          <w:b/>
          <w:sz w:val="32"/>
          <w:szCs w:val="32"/>
        </w:rPr>
      </w:pPr>
      <w:r w:rsidRPr="00EA5404">
        <w:rPr>
          <w:rFonts w:ascii="Arial" w:eastAsia="Times New Roman" w:hAnsi="Arial" w:cs="Arial"/>
          <w:b/>
          <w:sz w:val="32"/>
          <w:szCs w:val="32"/>
        </w:rPr>
        <w:t>Kabupaten Ngawi Jawa Timur Kodepos 63261</w:t>
      </w:r>
    </w:p>
    <w:p w14:paraId="5AE24622" w14:textId="77777777" w:rsidR="00EA5404" w:rsidRPr="00EA5404" w:rsidRDefault="00EA5404" w:rsidP="00EA5404">
      <w:pPr>
        <w:spacing w:after="0" w:line="240" w:lineRule="auto"/>
        <w:jc w:val="center"/>
        <w:outlineLvl w:val="0"/>
        <w:rPr>
          <w:rFonts w:ascii="Arial" w:eastAsia="Times New Roman" w:hAnsi="Arial" w:cs="Arial"/>
          <w:b/>
          <w:sz w:val="32"/>
          <w:szCs w:val="32"/>
        </w:rPr>
      </w:pPr>
      <w:r w:rsidRPr="00EA5404">
        <w:rPr>
          <w:rFonts w:ascii="Arial" w:eastAsia="Times New Roman" w:hAnsi="Arial" w:cs="Arial"/>
          <w:b/>
          <w:sz w:val="32"/>
          <w:szCs w:val="32"/>
        </w:rPr>
        <w:t xml:space="preserve">email : </w:t>
      </w:r>
      <w:hyperlink r:id="rId9" w:history="1">
        <w:r w:rsidRPr="00EA5404">
          <w:rPr>
            <w:rFonts w:ascii="Arial" w:eastAsia="Times New Roman" w:hAnsi="Arial" w:cs="Arial"/>
            <w:b/>
            <w:color w:val="0000FF"/>
            <w:sz w:val="32"/>
            <w:szCs w:val="32"/>
            <w:u w:val="single"/>
          </w:rPr>
          <w:t>rsudmantingan@gmail.com</w:t>
        </w:r>
      </w:hyperlink>
      <w:r w:rsidRPr="00EA5404">
        <w:rPr>
          <w:rFonts w:ascii="Arial" w:eastAsia="Times New Roman" w:hAnsi="Arial" w:cs="Arial"/>
          <w:b/>
          <w:sz w:val="32"/>
          <w:szCs w:val="32"/>
        </w:rPr>
        <w:t xml:space="preserve"> </w:t>
      </w:r>
    </w:p>
    <w:p w14:paraId="35A96E81" w14:textId="77777777" w:rsidR="00EA5404" w:rsidRPr="00EA5404" w:rsidRDefault="005159FF" w:rsidP="00EA5404">
      <w:pPr>
        <w:spacing w:after="0" w:line="240" w:lineRule="auto"/>
        <w:jc w:val="center"/>
        <w:outlineLvl w:val="0"/>
        <w:rPr>
          <w:rFonts w:ascii="Arial" w:eastAsia="Times New Roman" w:hAnsi="Arial" w:cs="Arial"/>
          <w:b/>
          <w:sz w:val="24"/>
          <w:szCs w:val="24"/>
        </w:rPr>
        <w:sectPr w:rsidR="00EA5404" w:rsidRPr="00EA5404" w:rsidSect="0010087E">
          <w:pgSz w:w="12250" w:h="18720"/>
          <w:pgMar w:top="1780" w:right="1060" w:bottom="280" w:left="1100" w:header="720" w:footer="720" w:gutter="0"/>
          <w:pgNumType w:start="1"/>
          <w:cols w:space="720"/>
        </w:sectPr>
      </w:pPr>
      <w:r>
        <w:rPr>
          <w:rFonts w:ascii="Arial" w:eastAsia="Times New Roman" w:hAnsi="Arial" w:cs="Arial"/>
          <w:b/>
          <w:sz w:val="32"/>
          <w:szCs w:val="32"/>
        </w:rPr>
        <w:t>TAHUN 2024</w:t>
      </w:r>
    </w:p>
    <w:p w14:paraId="400110C6" w14:textId="77777777" w:rsidR="00591CB4" w:rsidRPr="00927A5A" w:rsidRDefault="00927A5A" w:rsidP="00FE4EDB">
      <w:pPr>
        <w:pStyle w:val="ListParagraph"/>
        <w:numPr>
          <w:ilvl w:val="0"/>
          <w:numId w:val="1"/>
        </w:numPr>
        <w:autoSpaceDE w:val="0"/>
        <w:autoSpaceDN w:val="0"/>
        <w:adjustRightInd w:val="0"/>
        <w:spacing w:after="0" w:line="240" w:lineRule="auto"/>
        <w:jc w:val="both"/>
        <w:rPr>
          <w:rFonts w:ascii="Arial" w:hAnsi="Arial" w:cs="Arial"/>
          <w:b/>
          <w:iCs/>
          <w:sz w:val="24"/>
          <w:szCs w:val="24"/>
          <w:lang w:val="id-ID"/>
        </w:rPr>
      </w:pPr>
      <w:r>
        <w:rPr>
          <w:rFonts w:ascii="Arial" w:hAnsi="Arial" w:cs="Arial"/>
          <w:b/>
          <w:iCs/>
          <w:sz w:val="24"/>
          <w:szCs w:val="24"/>
        </w:rPr>
        <w:lastRenderedPageBreak/>
        <w:t>LATAR BELAKANG</w:t>
      </w:r>
    </w:p>
    <w:p w14:paraId="03ED4178" w14:textId="77777777" w:rsidR="00927A5A" w:rsidRDefault="00927A5A" w:rsidP="00927A5A">
      <w:pPr>
        <w:pStyle w:val="ListParagraph"/>
        <w:autoSpaceDE w:val="0"/>
        <w:autoSpaceDN w:val="0"/>
        <w:adjustRightInd w:val="0"/>
        <w:spacing w:after="0" w:line="240" w:lineRule="auto"/>
        <w:ind w:left="1429"/>
        <w:jc w:val="both"/>
        <w:rPr>
          <w:rFonts w:ascii="Arial" w:hAnsi="Arial" w:cs="Arial"/>
          <w:b/>
          <w:iCs/>
          <w:sz w:val="24"/>
          <w:szCs w:val="24"/>
        </w:rPr>
      </w:pPr>
    </w:p>
    <w:p w14:paraId="3FF53B49" w14:textId="77777777" w:rsidR="00DA1FCB" w:rsidRPr="00DA1FCB" w:rsidRDefault="00927A5A" w:rsidP="00DA1FCB">
      <w:pPr>
        <w:pStyle w:val="ListParagraph"/>
        <w:autoSpaceDE w:val="0"/>
        <w:autoSpaceDN w:val="0"/>
        <w:adjustRightInd w:val="0"/>
        <w:spacing w:after="0" w:line="360" w:lineRule="auto"/>
        <w:ind w:firstLine="709"/>
        <w:jc w:val="both"/>
        <w:rPr>
          <w:rFonts w:ascii="Arial" w:hAnsi="Arial" w:cs="Arial"/>
          <w:iCs/>
          <w:sz w:val="24"/>
          <w:szCs w:val="24"/>
          <w:lang w:val="ms"/>
        </w:rPr>
      </w:pPr>
      <w:r w:rsidRPr="00927A5A">
        <w:rPr>
          <w:rFonts w:ascii="Arial" w:hAnsi="Arial" w:cs="Arial"/>
          <w:iCs/>
          <w:sz w:val="24"/>
          <w:szCs w:val="24"/>
          <w:lang w:val="ms"/>
        </w:rPr>
        <w:t xml:space="preserve">Malnutrisi </w:t>
      </w:r>
      <w:r w:rsidR="0019513F">
        <w:rPr>
          <w:rFonts w:ascii="Arial" w:hAnsi="Arial" w:cs="Arial"/>
          <w:iCs/>
          <w:sz w:val="24"/>
          <w:szCs w:val="24"/>
          <w:lang w:val="ms"/>
        </w:rPr>
        <w:t xml:space="preserve">rumah sakit </w:t>
      </w:r>
      <w:r w:rsidR="0019513F">
        <w:rPr>
          <w:rFonts w:ascii="Arial" w:hAnsi="Arial" w:cs="Arial"/>
          <w:i/>
          <w:iCs/>
          <w:sz w:val="24"/>
          <w:szCs w:val="24"/>
          <w:lang w:val="ms"/>
        </w:rPr>
        <w:t xml:space="preserve">(hospital malnutrition) </w:t>
      </w:r>
      <w:r w:rsidRPr="00927A5A">
        <w:rPr>
          <w:rFonts w:ascii="Arial" w:hAnsi="Arial" w:cs="Arial"/>
          <w:iCs/>
          <w:sz w:val="24"/>
          <w:szCs w:val="24"/>
          <w:lang w:val="ms"/>
        </w:rPr>
        <w:t xml:space="preserve">merupakan masalah yang sering ditemukan pada pasien yang di rawat di rumah sakit. Malnutrisi </w:t>
      </w:r>
      <w:r w:rsidR="0019513F">
        <w:rPr>
          <w:rFonts w:ascii="Arial" w:hAnsi="Arial" w:cs="Arial"/>
          <w:iCs/>
          <w:sz w:val="24"/>
          <w:szCs w:val="24"/>
          <w:lang w:val="ms"/>
        </w:rPr>
        <w:t xml:space="preserve">rumah sakit </w:t>
      </w:r>
      <w:r w:rsidRPr="00927A5A">
        <w:rPr>
          <w:rFonts w:ascii="Arial" w:hAnsi="Arial" w:cs="Arial"/>
          <w:iCs/>
          <w:sz w:val="24"/>
          <w:szCs w:val="24"/>
          <w:lang w:val="ms"/>
        </w:rPr>
        <w:t>dapat terjadi sebelum pasien dirawat di rumah sakit atau terjadi selama masa perawatan, ditandai dengan penurunan berat badan, kehilangan massa otot dan kehilangan lemak sub</w:t>
      </w:r>
      <w:r>
        <w:rPr>
          <w:rFonts w:ascii="Arial" w:hAnsi="Arial" w:cs="Arial"/>
          <w:iCs/>
          <w:sz w:val="24"/>
          <w:szCs w:val="24"/>
          <w:lang w:val="ms"/>
        </w:rPr>
        <w:t xml:space="preserve"> </w:t>
      </w:r>
      <w:r w:rsidRPr="00927A5A">
        <w:rPr>
          <w:rFonts w:ascii="Arial" w:hAnsi="Arial" w:cs="Arial"/>
          <w:iCs/>
          <w:sz w:val="24"/>
          <w:szCs w:val="24"/>
          <w:lang w:val="ms"/>
        </w:rPr>
        <w:t>kutan.</w:t>
      </w:r>
      <w:r>
        <w:rPr>
          <w:rFonts w:ascii="Arial" w:hAnsi="Arial" w:cs="Arial"/>
          <w:iCs/>
          <w:sz w:val="24"/>
          <w:szCs w:val="24"/>
          <w:lang w:val="ms"/>
        </w:rPr>
        <w:t xml:space="preserve"> </w:t>
      </w:r>
      <w:r w:rsidR="00BC1410" w:rsidRPr="00BC1410">
        <w:rPr>
          <w:rFonts w:ascii="Arial" w:hAnsi="Arial" w:cs="Arial"/>
          <w:iCs/>
          <w:sz w:val="24"/>
          <w:szCs w:val="24"/>
        </w:rPr>
        <w:t>Kasus malnutrisi rumah sakit perlu mendapat perhatian dari seluruh pemberi pelayanan yang ada di rumah sakit, khususnya tenaga medis, karena dampaknya yang merugikan pasien dan dapat merugikan rumah sakit. Dampak malnutrisi antar</w:t>
      </w:r>
      <w:r w:rsidR="00DA1FCB">
        <w:rPr>
          <w:rFonts w:ascii="Arial" w:hAnsi="Arial" w:cs="Arial"/>
          <w:iCs/>
          <w:sz w:val="24"/>
          <w:szCs w:val="24"/>
        </w:rPr>
        <w:t>a lain menurunkan fungsi organ dan</w:t>
      </w:r>
      <w:r w:rsidR="00BC1410" w:rsidRPr="00BC1410">
        <w:rPr>
          <w:rFonts w:ascii="Arial" w:hAnsi="Arial" w:cs="Arial"/>
          <w:iCs/>
          <w:sz w:val="24"/>
          <w:szCs w:val="24"/>
        </w:rPr>
        <w:t xml:space="preserve"> mempengaruhi seluruh aspek dari sistem imunitas terutama menganggu sistem imunitas seluler dan resistensi terhadap infeksi. Penurunan imunitas meningkatkan kerentanan terhadap infeksi dan menurunkan kemampuan pertahanan terhadap trauma atau infeksi.</w:t>
      </w:r>
      <w:r w:rsidRPr="00927A5A">
        <w:rPr>
          <w:rFonts w:ascii="Arial" w:hAnsi="Arial" w:cs="Arial"/>
          <w:iCs/>
          <w:sz w:val="24"/>
          <w:szCs w:val="24"/>
          <w:lang w:val="ms"/>
        </w:rPr>
        <w:t xml:space="preserve"> </w:t>
      </w:r>
      <w:r w:rsidR="00DA1FCB" w:rsidRPr="00BC1410">
        <w:rPr>
          <w:rFonts w:ascii="Arial" w:hAnsi="Arial" w:cs="Arial"/>
          <w:iCs/>
          <w:sz w:val="24"/>
          <w:szCs w:val="24"/>
        </w:rPr>
        <w:t xml:space="preserve">Asupan makanan bukan merupakan satu-satunya faktor penyebab malnutrisi di rumah sakit </w:t>
      </w:r>
      <w:r w:rsidR="00DA1FCB" w:rsidRPr="00BC1410">
        <w:rPr>
          <w:rFonts w:ascii="Arial" w:hAnsi="Arial" w:cs="Arial"/>
          <w:i/>
          <w:iCs/>
          <w:sz w:val="24"/>
          <w:szCs w:val="24"/>
        </w:rPr>
        <w:t xml:space="preserve">(hospital malnutrition). </w:t>
      </w:r>
      <w:r w:rsidR="00DA1FCB" w:rsidRPr="00BC1410">
        <w:rPr>
          <w:rFonts w:ascii="Arial" w:hAnsi="Arial" w:cs="Arial"/>
          <w:iCs/>
          <w:sz w:val="24"/>
          <w:szCs w:val="24"/>
        </w:rPr>
        <w:t>Peningkatan pemakaian cadangan makanan dalam tubuh akibat katabolisme yang tinggi juga merupakan salah satu faktor penting pada trauma dan penyakit yang disertai inflamasi. Malnutrisi akibat asupan yang rendah dapat segera dengan mudah ditangani dengan pemberian makanan namun pada malnutrisi dengan inflamasi dan status katabolik, keseimbangan energi dan nitrogen negatif tidak dapat ditangani dengan nutrisi semata, meskipun dengan pemberian dalam jumlah besar. Pemberian makanan yang berlebihan (</w:t>
      </w:r>
      <w:r w:rsidR="00DA1FCB" w:rsidRPr="00BC1410">
        <w:rPr>
          <w:rFonts w:ascii="Arial" w:hAnsi="Arial" w:cs="Arial"/>
          <w:i/>
          <w:iCs/>
          <w:sz w:val="24"/>
          <w:szCs w:val="24"/>
        </w:rPr>
        <w:t>overfeeding</w:t>
      </w:r>
      <w:r w:rsidR="00DA1FCB" w:rsidRPr="00BC1410">
        <w:rPr>
          <w:rFonts w:ascii="Arial" w:hAnsi="Arial" w:cs="Arial"/>
          <w:iCs/>
          <w:sz w:val="24"/>
          <w:szCs w:val="24"/>
        </w:rPr>
        <w:t>) dapat memperburuk status hipermetabolisme, meningkatkan stres oksidatif dan dapat meningkatkan komplikasi dan kematian.</w:t>
      </w:r>
      <w:r w:rsidR="00DA1FCB">
        <w:rPr>
          <w:rFonts w:ascii="Arial" w:hAnsi="Arial" w:cs="Arial"/>
          <w:iCs/>
          <w:sz w:val="24"/>
          <w:szCs w:val="24"/>
        </w:rPr>
        <w:t xml:space="preserve"> </w:t>
      </w:r>
    </w:p>
    <w:p w14:paraId="3DF03D2E" w14:textId="77777777" w:rsidR="00BC1410" w:rsidRPr="00DA1FCB" w:rsidRDefault="00927A5A" w:rsidP="00DA1FCB">
      <w:pPr>
        <w:pStyle w:val="ListParagraph"/>
        <w:autoSpaceDE w:val="0"/>
        <w:autoSpaceDN w:val="0"/>
        <w:adjustRightInd w:val="0"/>
        <w:spacing w:after="0" w:line="360" w:lineRule="auto"/>
        <w:ind w:firstLine="709"/>
        <w:jc w:val="both"/>
        <w:rPr>
          <w:rFonts w:ascii="Arial" w:hAnsi="Arial" w:cs="Arial"/>
          <w:iCs/>
          <w:sz w:val="24"/>
          <w:szCs w:val="24"/>
          <w:lang w:val="ms"/>
        </w:rPr>
      </w:pPr>
      <w:r w:rsidRPr="00927A5A">
        <w:rPr>
          <w:rFonts w:ascii="Arial" w:hAnsi="Arial" w:cs="Arial"/>
          <w:iCs/>
          <w:sz w:val="24"/>
          <w:szCs w:val="24"/>
          <w:lang w:val="ms"/>
        </w:rPr>
        <w:t>Data malnutrisi rumah sakit di Indonesia masih sangat kurang karena belum semua rumah sakit melakukan skrining risiko malnutrisi sesuai dengan standar akreditasi rumah sakit.</w:t>
      </w:r>
      <w:r w:rsidR="00DA1FCB">
        <w:rPr>
          <w:rFonts w:ascii="Arial" w:hAnsi="Arial" w:cs="Arial"/>
          <w:iCs/>
          <w:sz w:val="24"/>
          <w:szCs w:val="24"/>
          <w:lang w:val="ms"/>
        </w:rPr>
        <w:t xml:space="preserve"> </w:t>
      </w:r>
      <w:r w:rsidR="00DA1FCB">
        <w:rPr>
          <w:rFonts w:ascii="Arial" w:hAnsi="Arial" w:cs="Arial"/>
          <w:iCs/>
          <w:sz w:val="24"/>
          <w:szCs w:val="24"/>
        </w:rPr>
        <w:t>Penapisan ri</w:t>
      </w:r>
      <w:r w:rsidR="00DA1FCB" w:rsidRPr="00DA1FCB">
        <w:rPr>
          <w:rFonts w:ascii="Arial" w:hAnsi="Arial" w:cs="Arial"/>
          <w:iCs/>
          <w:sz w:val="24"/>
          <w:szCs w:val="24"/>
        </w:rPr>
        <w:t>siko gizi (skrining gizi) seharusnya dilakukan pada semua pasien yang masuk rumah sakit dalam 24 jam, tidak hanya mencakup pengukuran seperti IMT atau antropometri lainnya, akan tetapi juga meliputi pengukuran tingkat keparahan penyakit (</w:t>
      </w:r>
      <w:r w:rsidR="00DA1FCB" w:rsidRPr="00DA1FCB">
        <w:rPr>
          <w:rFonts w:ascii="Arial" w:hAnsi="Arial" w:cs="Arial"/>
          <w:i/>
          <w:iCs/>
          <w:sz w:val="24"/>
          <w:szCs w:val="24"/>
        </w:rPr>
        <w:t>disease severity</w:t>
      </w:r>
      <w:r w:rsidR="00DA1FCB" w:rsidRPr="00DA1FCB">
        <w:rPr>
          <w:rFonts w:ascii="Arial" w:hAnsi="Arial" w:cs="Arial"/>
          <w:iCs/>
          <w:sz w:val="24"/>
          <w:szCs w:val="24"/>
        </w:rPr>
        <w:t>) dan beberapa pengukuran fungsi yang mudah dilakukan di ruang perawatan seperti penilaian mood dan kekuatan genggaman tangan (</w:t>
      </w:r>
      <w:r w:rsidR="00DA1FCB" w:rsidRPr="00DA1FCB">
        <w:rPr>
          <w:rFonts w:ascii="Arial" w:hAnsi="Arial" w:cs="Arial"/>
          <w:i/>
          <w:iCs/>
          <w:sz w:val="24"/>
          <w:szCs w:val="24"/>
        </w:rPr>
        <w:t>handgrip dinamometry</w:t>
      </w:r>
      <w:r w:rsidR="00DA1FCB" w:rsidRPr="00DA1FCB">
        <w:rPr>
          <w:rFonts w:ascii="Arial" w:hAnsi="Arial" w:cs="Arial"/>
          <w:iCs/>
          <w:sz w:val="24"/>
          <w:szCs w:val="24"/>
        </w:rPr>
        <w:t>).</w:t>
      </w:r>
      <w:r w:rsidR="00DA1FCB">
        <w:rPr>
          <w:rFonts w:ascii="Arial" w:hAnsi="Arial" w:cs="Arial"/>
          <w:iCs/>
          <w:sz w:val="24"/>
          <w:szCs w:val="24"/>
        </w:rPr>
        <w:t xml:space="preserve"> </w:t>
      </w:r>
      <w:r w:rsidR="00DA1FCB" w:rsidRPr="00DA1FCB">
        <w:rPr>
          <w:rFonts w:ascii="Arial" w:hAnsi="Arial" w:cs="Arial"/>
          <w:iCs/>
          <w:sz w:val="24"/>
          <w:szCs w:val="24"/>
        </w:rPr>
        <w:t>Apabila kasus-kasus malnutrisi ini terabaikan, maka tidak hanya berdampak pada lama perawatan dan biaya rumah sakit yang semakin meningkat, namun juga akan merugikan pasien, dan hal ini dapat dikategorikan sebagai pelanggaran prinsip-prinsip keselamatan pasien (</w:t>
      </w:r>
      <w:r w:rsidR="00DA1FCB" w:rsidRPr="00DA1FCB">
        <w:rPr>
          <w:rFonts w:ascii="Arial" w:hAnsi="Arial" w:cs="Arial"/>
          <w:i/>
          <w:iCs/>
          <w:sz w:val="24"/>
          <w:szCs w:val="24"/>
        </w:rPr>
        <w:t>patient safety</w:t>
      </w:r>
      <w:r w:rsidR="00DA1FCB" w:rsidRPr="00DA1FCB">
        <w:rPr>
          <w:rFonts w:ascii="Arial" w:hAnsi="Arial" w:cs="Arial"/>
          <w:iCs/>
          <w:sz w:val="24"/>
          <w:szCs w:val="24"/>
        </w:rPr>
        <w:t>).</w:t>
      </w:r>
    </w:p>
    <w:p w14:paraId="4467E980" w14:textId="77777777" w:rsidR="00895028" w:rsidRPr="00DA1FCB" w:rsidRDefault="00895028" w:rsidP="00DA1FCB">
      <w:pPr>
        <w:pStyle w:val="ListParagraph"/>
        <w:autoSpaceDE w:val="0"/>
        <w:autoSpaceDN w:val="0"/>
        <w:adjustRightInd w:val="0"/>
        <w:spacing w:after="0" w:line="360" w:lineRule="auto"/>
        <w:ind w:firstLine="709"/>
        <w:jc w:val="both"/>
        <w:rPr>
          <w:rFonts w:ascii="Arial" w:hAnsi="Arial" w:cs="Arial"/>
          <w:iCs/>
          <w:sz w:val="24"/>
          <w:szCs w:val="24"/>
          <w:lang w:val="ms"/>
        </w:rPr>
      </w:pPr>
      <w:r w:rsidRPr="00895028">
        <w:rPr>
          <w:rFonts w:ascii="Arial" w:hAnsi="Arial" w:cs="Arial"/>
          <w:iCs/>
          <w:sz w:val="24"/>
          <w:szCs w:val="24"/>
          <w:lang w:val="ms"/>
        </w:rPr>
        <w:t>Sejumlah penelitian telah membuktikan manfaat intervensi gizi sejak awal pasien masuk rumah sakit. Pemberian terapi gizi terbukti dapat menurunkan terjadinya komplikasi penyakit, lama perawatan, angka rawat kembali (</w:t>
      </w:r>
      <w:r w:rsidRPr="00DA1FCB">
        <w:rPr>
          <w:rFonts w:ascii="Arial" w:hAnsi="Arial" w:cs="Arial"/>
          <w:i/>
          <w:iCs/>
          <w:sz w:val="24"/>
          <w:szCs w:val="24"/>
          <w:lang w:val="ms"/>
        </w:rPr>
        <w:t>readmisi</w:t>
      </w:r>
      <w:r w:rsidRPr="00895028">
        <w:rPr>
          <w:rFonts w:ascii="Arial" w:hAnsi="Arial" w:cs="Arial"/>
          <w:iCs/>
          <w:sz w:val="24"/>
          <w:szCs w:val="24"/>
          <w:lang w:val="ms"/>
        </w:rPr>
        <w:t xml:space="preserve">), biaya perawatan, dan mortalitas. Pasien yang diberikan terapi gizi memiliki </w:t>
      </w:r>
      <w:r w:rsidRPr="00895028">
        <w:rPr>
          <w:rFonts w:ascii="Arial" w:hAnsi="Arial" w:cs="Arial"/>
          <w:iCs/>
          <w:sz w:val="24"/>
          <w:szCs w:val="24"/>
          <w:lang w:val="ms"/>
        </w:rPr>
        <w:lastRenderedPageBreak/>
        <w:t>rerata masa rawat yang lebih rendah dibandingkan dengan yang tidak diberikan terapi gizi. Adanya terapi gizi terbukti dapat menurunkan penggunaan nutrisi parenteral yang dapat meningkatkan risiko sepsis dan berdampak pada berkurangnya biaya perawatan di rumah sakit.</w:t>
      </w:r>
      <w:r w:rsidR="00DA1FCB">
        <w:rPr>
          <w:rFonts w:ascii="Arial" w:hAnsi="Arial" w:cs="Arial"/>
          <w:iCs/>
          <w:sz w:val="24"/>
          <w:szCs w:val="24"/>
          <w:lang w:val="ms"/>
        </w:rPr>
        <w:t xml:space="preserve"> </w:t>
      </w:r>
      <w:r w:rsidRPr="00895028">
        <w:rPr>
          <w:rFonts w:ascii="Arial" w:hAnsi="Arial" w:cs="Arial"/>
          <w:iCs/>
          <w:sz w:val="24"/>
          <w:szCs w:val="24"/>
        </w:rPr>
        <w:t xml:space="preserve">Analisis manfaat biaya menunjukkan biaya perawatan yang lebif efisien dan memberikan keuntungan yang signifikan bagi rumah sakit. </w:t>
      </w:r>
    </w:p>
    <w:p w14:paraId="61759A88" w14:textId="77777777" w:rsidR="00895028" w:rsidRDefault="00895028" w:rsidP="00895028">
      <w:pPr>
        <w:pStyle w:val="ListParagraph"/>
        <w:autoSpaceDE w:val="0"/>
        <w:autoSpaceDN w:val="0"/>
        <w:adjustRightInd w:val="0"/>
        <w:spacing w:after="0" w:line="360" w:lineRule="auto"/>
        <w:ind w:firstLine="709"/>
        <w:jc w:val="both"/>
        <w:rPr>
          <w:rFonts w:ascii="Arial" w:hAnsi="Arial" w:cs="Arial"/>
          <w:iCs/>
          <w:sz w:val="24"/>
          <w:szCs w:val="24"/>
        </w:rPr>
      </w:pPr>
      <w:r>
        <w:rPr>
          <w:rFonts w:ascii="Arial" w:hAnsi="Arial" w:cs="Arial"/>
          <w:iCs/>
          <w:sz w:val="24"/>
          <w:szCs w:val="24"/>
        </w:rPr>
        <w:tab/>
      </w:r>
      <w:r w:rsidRPr="00895028">
        <w:rPr>
          <w:rFonts w:ascii="Arial" w:hAnsi="Arial" w:cs="Arial"/>
          <w:iCs/>
          <w:sz w:val="24"/>
          <w:szCs w:val="24"/>
        </w:rPr>
        <w:t>Berdasarkan hal tersebut, untuk merealisasikan pelayanan gizi</w:t>
      </w:r>
      <w:r w:rsidR="0019513F">
        <w:rPr>
          <w:rFonts w:ascii="Arial" w:hAnsi="Arial" w:cs="Arial"/>
          <w:iCs/>
          <w:sz w:val="24"/>
          <w:szCs w:val="24"/>
        </w:rPr>
        <w:t xml:space="preserve"> dalam menangani malnutrisi rumah sakit</w:t>
      </w:r>
      <w:r w:rsidRPr="00895028">
        <w:rPr>
          <w:rFonts w:ascii="Arial" w:hAnsi="Arial" w:cs="Arial"/>
          <w:iCs/>
          <w:sz w:val="24"/>
          <w:szCs w:val="24"/>
        </w:rPr>
        <w:t xml:space="preserve"> dibutuhkan kerjasama multidisiplin yang bukan hanya sebagai dukungan namun menjadi bagian dari terapi pasien dalam bentuk </w:t>
      </w:r>
      <w:r w:rsidR="0019513F" w:rsidRPr="00237A32">
        <w:rPr>
          <w:rFonts w:ascii="Arial" w:hAnsi="Arial" w:cs="Arial"/>
          <w:b/>
          <w:iCs/>
          <w:sz w:val="24"/>
          <w:szCs w:val="24"/>
        </w:rPr>
        <w:t>Layanan Si Prima RS</w:t>
      </w:r>
      <w:r w:rsidR="0019513F">
        <w:rPr>
          <w:rFonts w:ascii="Arial" w:hAnsi="Arial" w:cs="Arial"/>
          <w:iCs/>
          <w:sz w:val="24"/>
          <w:szCs w:val="24"/>
        </w:rPr>
        <w:t xml:space="preserve"> (</w:t>
      </w:r>
      <w:r w:rsidR="0019513F" w:rsidRPr="00237A32">
        <w:rPr>
          <w:rFonts w:ascii="Arial" w:hAnsi="Arial" w:cs="Arial"/>
          <w:b/>
          <w:iCs/>
          <w:sz w:val="24"/>
          <w:szCs w:val="24"/>
        </w:rPr>
        <w:t>Layanan</w:t>
      </w:r>
      <w:r w:rsidR="0019513F">
        <w:rPr>
          <w:rFonts w:ascii="Arial" w:hAnsi="Arial" w:cs="Arial"/>
          <w:iCs/>
          <w:sz w:val="24"/>
          <w:szCs w:val="24"/>
        </w:rPr>
        <w:t xml:space="preserve"> Terintegra</w:t>
      </w:r>
      <w:r w:rsidR="0019513F" w:rsidRPr="0019513F">
        <w:rPr>
          <w:rFonts w:ascii="Arial" w:hAnsi="Arial" w:cs="Arial"/>
          <w:b/>
          <w:iCs/>
          <w:sz w:val="24"/>
          <w:szCs w:val="24"/>
        </w:rPr>
        <w:t>si</w:t>
      </w:r>
      <w:r w:rsidR="0019513F">
        <w:rPr>
          <w:rFonts w:ascii="Arial" w:hAnsi="Arial" w:cs="Arial"/>
          <w:iCs/>
          <w:sz w:val="24"/>
          <w:szCs w:val="24"/>
        </w:rPr>
        <w:t xml:space="preserve"> </w:t>
      </w:r>
      <w:r w:rsidR="0019513F" w:rsidRPr="0019513F">
        <w:rPr>
          <w:rFonts w:ascii="Arial" w:hAnsi="Arial" w:cs="Arial"/>
          <w:b/>
          <w:iCs/>
          <w:sz w:val="24"/>
          <w:szCs w:val="24"/>
        </w:rPr>
        <w:t>P</w:t>
      </w:r>
      <w:r w:rsidR="0019513F">
        <w:rPr>
          <w:rFonts w:ascii="Arial" w:hAnsi="Arial" w:cs="Arial"/>
          <w:iCs/>
          <w:sz w:val="24"/>
          <w:szCs w:val="24"/>
        </w:rPr>
        <w:t xml:space="preserve">asien </w:t>
      </w:r>
      <w:r w:rsidR="0019513F" w:rsidRPr="00237A32">
        <w:rPr>
          <w:rFonts w:ascii="Arial" w:hAnsi="Arial" w:cs="Arial"/>
          <w:b/>
          <w:iCs/>
          <w:sz w:val="24"/>
          <w:szCs w:val="24"/>
        </w:rPr>
        <w:t>R</w:t>
      </w:r>
      <w:r w:rsidR="0019513F">
        <w:rPr>
          <w:rFonts w:ascii="Arial" w:hAnsi="Arial" w:cs="Arial"/>
          <w:iCs/>
          <w:sz w:val="24"/>
          <w:szCs w:val="24"/>
        </w:rPr>
        <w:t xml:space="preserve">awat </w:t>
      </w:r>
      <w:r w:rsidR="0019513F" w:rsidRPr="00237A32">
        <w:rPr>
          <w:rFonts w:ascii="Arial" w:hAnsi="Arial" w:cs="Arial"/>
          <w:b/>
          <w:iCs/>
          <w:sz w:val="24"/>
          <w:szCs w:val="24"/>
        </w:rPr>
        <w:t>I</w:t>
      </w:r>
      <w:r w:rsidR="0019513F">
        <w:rPr>
          <w:rFonts w:ascii="Arial" w:hAnsi="Arial" w:cs="Arial"/>
          <w:iCs/>
          <w:sz w:val="24"/>
          <w:szCs w:val="24"/>
        </w:rPr>
        <w:t xml:space="preserve">nap dengan </w:t>
      </w:r>
      <w:r w:rsidR="0019513F" w:rsidRPr="00237A32">
        <w:rPr>
          <w:rFonts w:ascii="Arial" w:hAnsi="Arial" w:cs="Arial"/>
          <w:b/>
          <w:iCs/>
          <w:sz w:val="24"/>
          <w:szCs w:val="24"/>
        </w:rPr>
        <w:t>Ma</w:t>
      </w:r>
      <w:r w:rsidR="0019513F">
        <w:rPr>
          <w:rFonts w:ascii="Arial" w:hAnsi="Arial" w:cs="Arial"/>
          <w:iCs/>
          <w:sz w:val="24"/>
          <w:szCs w:val="24"/>
        </w:rPr>
        <w:t xml:space="preserve">lnutrisi </w:t>
      </w:r>
      <w:r w:rsidR="0019513F" w:rsidRPr="00237A32">
        <w:rPr>
          <w:rFonts w:ascii="Arial" w:hAnsi="Arial" w:cs="Arial"/>
          <w:b/>
          <w:iCs/>
          <w:sz w:val="24"/>
          <w:szCs w:val="24"/>
        </w:rPr>
        <w:t>R</w:t>
      </w:r>
      <w:r w:rsidR="0019513F">
        <w:rPr>
          <w:rFonts w:ascii="Arial" w:hAnsi="Arial" w:cs="Arial"/>
          <w:iCs/>
          <w:sz w:val="24"/>
          <w:szCs w:val="24"/>
        </w:rPr>
        <w:t xml:space="preserve">umah </w:t>
      </w:r>
      <w:r w:rsidR="0019513F" w:rsidRPr="00237A32">
        <w:rPr>
          <w:rFonts w:ascii="Arial" w:hAnsi="Arial" w:cs="Arial"/>
          <w:b/>
          <w:iCs/>
          <w:sz w:val="24"/>
          <w:szCs w:val="24"/>
        </w:rPr>
        <w:t>S</w:t>
      </w:r>
      <w:r w:rsidR="0019513F">
        <w:rPr>
          <w:rFonts w:ascii="Arial" w:hAnsi="Arial" w:cs="Arial"/>
          <w:iCs/>
          <w:sz w:val="24"/>
          <w:szCs w:val="24"/>
        </w:rPr>
        <w:t xml:space="preserve">akit) </w:t>
      </w:r>
      <w:r w:rsidR="00237A32">
        <w:rPr>
          <w:rFonts w:ascii="Arial" w:hAnsi="Arial" w:cs="Arial"/>
          <w:iCs/>
          <w:sz w:val="24"/>
          <w:szCs w:val="24"/>
        </w:rPr>
        <w:t xml:space="preserve">yang melibatkan </w:t>
      </w:r>
      <w:r w:rsidRPr="0019513F">
        <w:rPr>
          <w:rFonts w:ascii="Arial" w:hAnsi="Arial" w:cs="Arial"/>
          <w:iCs/>
          <w:sz w:val="24"/>
          <w:szCs w:val="24"/>
        </w:rPr>
        <w:t>Tim</w:t>
      </w:r>
      <w:r w:rsidRPr="00895028">
        <w:rPr>
          <w:rFonts w:ascii="Arial" w:hAnsi="Arial" w:cs="Arial"/>
          <w:iCs/>
          <w:sz w:val="24"/>
          <w:szCs w:val="24"/>
        </w:rPr>
        <w:t xml:space="preserve"> Terapi Gizi (TTG). Tim ini terdiri dari dokter yang berkompetensi dalam gizi klinis, nutrisionis, perawat, dan ahli farmasi sesuai dengan kompetensi masing- masing.</w:t>
      </w:r>
    </w:p>
    <w:p w14:paraId="77B634BC" w14:textId="77777777" w:rsidR="007D259C" w:rsidRPr="007D259C" w:rsidRDefault="007D259C" w:rsidP="00FE4EDB">
      <w:pPr>
        <w:pStyle w:val="ListParagraph"/>
        <w:numPr>
          <w:ilvl w:val="0"/>
          <w:numId w:val="1"/>
        </w:numPr>
        <w:autoSpaceDE w:val="0"/>
        <w:autoSpaceDN w:val="0"/>
        <w:adjustRightInd w:val="0"/>
        <w:spacing w:after="0" w:line="360" w:lineRule="auto"/>
        <w:jc w:val="both"/>
        <w:rPr>
          <w:rFonts w:ascii="Arial" w:hAnsi="Arial" w:cs="Arial"/>
          <w:b/>
          <w:iCs/>
          <w:sz w:val="24"/>
          <w:szCs w:val="24"/>
        </w:rPr>
      </w:pPr>
      <w:r>
        <w:rPr>
          <w:rFonts w:ascii="Arial" w:hAnsi="Arial" w:cs="Arial"/>
          <w:b/>
          <w:iCs/>
          <w:sz w:val="24"/>
          <w:szCs w:val="24"/>
        </w:rPr>
        <w:t>TUJUAN</w:t>
      </w:r>
    </w:p>
    <w:p w14:paraId="24120EA1" w14:textId="77777777" w:rsidR="00927A5A" w:rsidRDefault="007D259C" w:rsidP="007D259C">
      <w:pPr>
        <w:pStyle w:val="ListParagraph"/>
        <w:autoSpaceDE w:val="0"/>
        <w:autoSpaceDN w:val="0"/>
        <w:adjustRightInd w:val="0"/>
        <w:spacing w:after="0" w:line="360" w:lineRule="auto"/>
        <w:ind w:firstLine="720"/>
        <w:jc w:val="both"/>
        <w:rPr>
          <w:rFonts w:ascii="Arial" w:hAnsi="Arial" w:cs="Arial"/>
          <w:iCs/>
          <w:sz w:val="24"/>
          <w:szCs w:val="24"/>
        </w:rPr>
      </w:pPr>
      <w:r>
        <w:rPr>
          <w:rFonts w:ascii="Arial" w:hAnsi="Arial" w:cs="Arial"/>
          <w:iCs/>
          <w:sz w:val="24"/>
          <w:szCs w:val="24"/>
        </w:rPr>
        <w:t xml:space="preserve">Saat ini belum ada data angka kejadian kasus malnutrisi rumah sakit di RSUD Mantingan, namun diperkirakan cukup tinggi dan harus menjadi perhatian bagi pemberi layanan di rumah sakit. </w:t>
      </w:r>
      <w:r w:rsidR="00E566FB">
        <w:rPr>
          <w:rFonts w:ascii="Arial" w:hAnsi="Arial" w:cs="Arial"/>
          <w:iCs/>
          <w:sz w:val="24"/>
          <w:szCs w:val="24"/>
        </w:rPr>
        <w:t>RSUD Mantingan memiliki</w:t>
      </w:r>
      <w:r>
        <w:rPr>
          <w:rFonts w:ascii="Arial" w:hAnsi="Arial" w:cs="Arial"/>
          <w:iCs/>
          <w:sz w:val="24"/>
          <w:szCs w:val="24"/>
        </w:rPr>
        <w:t xml:space="preserve"> keunggulan dalam hal</w:t>
      </w:r>
      <w:r w:rsidR="00E566FB">
        <w:rPr>
          <w:rFonts w:ascii="Arial" w:hAnsi="Arial" w:cs="Arial"/>
          <w:iCs/>
          <w:sz w:val="24"/>
          <w:szCs w:val="24"/>
        </w:rPr>
        <w:t xml:space="preserve"> s</w:t>
      </w:r>
      <w:r>
        <w:rPr>
          <w:rFonts w:ascii="Arial" w:hAnsi="Arial" w:cs="Arial"/>
          <w:iCs/>
          <w:sz w:val="24"/>
          <w:szCs w:val="24"/>
        </w:rPr>
        <w:t xml:space="preserve">umber daya manusia </w:t>
      </w:r>
      <w:r w:rsidR="00E566FB">
        <w:rPr>
          <w:rFonts w:ascii="Arial" w:hAnsi="Arial" w:cs="Arial"/>
          <w:iCs/>
          <w:sz w:val="24"/>
          <w:szCs w:val="24"/>
        </w:rPr>
        <w:t>di bidang gizi dengan adanya Spesialis Gizi Klini</w:t>
      </w:r>
      <w:r>
        <w:rPr>
          <w:rFonts w:ascii="Arial" w:hAnsi="Arial" w:cs="Arial"/>
          <w:iCs/>
          <w:sz w:val="24"/>
          <w:szCs w:val="24"/>
        </w:rPr>
        <w:t>s</w:t>
      </w:r>
      <w:r w:rsidR="00E566FB">
        <w:rPr>
          <w:rFonts w:ascii="Arial" w:hAnsi="Arial" w:cs="Arial"/>
          <w:iCs/>
          <w:sz w:val="24"/>
          <w:szCs w:val="24"/>
        </w:rPr>
        <w:t xml:space="preserve"> (SpGK)</w:t>
      </w:r>
      <w:r>
        <w:rPr>
          <w:rFonts w:ascii="Arial" w:hAnsi="Arial" w:cs="Arial"/>
          <w:iCs/>
          <w:sz w:val="24"/>
          <w:szCs w:val="24"/>
        </w:rPr>
        <w:t xml:space="preserve"> yang jumlahnya masih sangat terbatas</w:t>
      </w:r>
      <w:r w:rsidR="00237A32">
        <w:rPr>
          <w:rFonts w:ascii="Arial" w:hAnsi="Arial" w:cs="Arial"/>
          <w:iCs/>
          <w:sz w:val="24"/>
          <w:szCs w:val="24"/>
        </w:rPr>
        <w:t xml:space="preserve"> di Jawa Timur dan kabupaten Ngawi pada khususnya</w:t>
      </w:r>
      <w:r>
        <w:rPr>
          <w:rFonts w:ascii="Arial" w:hAnsi="Arial" w:cs="Arial"/>
          <w:iCs/>
          <w:sz w:val="24"/>
          <w:szCs w:val="24"/>
        </w:rPr>
        <w:t>. Dengan adanya SpGK diharapkan inovasi pelayanan di bidang Gizi Klinis dapat menjadi acuan pelaksanaan penanganan pasien dengan malnutrisi rumah sakit</w:t>
      </w:r>
      <w:r w:rsidR="00237A32">
        <w:rPr>
          <w:rFonts w:ascii="Arial" w:hAnsi="Arial" w:cs="Arial"/>
          <w:iCs/>
          <w:sz w:val="24"/>
          <w:szCs w:val="24"/>
        </w:rPr>
        <w:t xml:space="preserve"> di wilayah lain</w:t>
      </w:r>
      <w:r>
        <w:rPr>
          <w:rFonts w:ascii="Arial" w:hAnsi="Arial" w:cs="Arial"/>
          <w:iCs/>
          <w:sz w:val="24"/>
          <w:szCs w:val="24"/>
        </w:rPr>
        <w:t xml:space="preserve">.  </w:t>
      </w:r>
    </w:p>
    <w:p w14:paraId="63C7F38E" w14:textId="77777777" w:rsidR="005159FF" w:rsidRDefault="00E566FB" w:rsidP="00E566FB">
      <w:pPr>
        <w:pStyle w:val="ListParagraph"/>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ab/>
        <w:t xml:space="preserve">Layanan Si Prima RS adalah Layanan terintegrasi untuk Pasien Rawat Inap dengan Malnutrisi Rumah Sakit yang merupakan rancangan program inovasi RSUD Mantingan yang bertujuan untuk memberikan pelayanan kesehatan yang holistik dan menyeluruh untuk pasien termasuk mengatasi permasalahan malnutrisi rumah sakit. </w:t>
      </w:r>
    </w:p>
    <w:p w14:paraId="08D769DA" w14:textId="77777777" w:rsidR="00E566FB" w:rsidRDefault="00E566FB" w:rsidP="00E566FB">
      <w:pPr>
        <w:pStyle w:val="ListParagraph"/>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Tujuan khusus yang akan dicapai adalah:</w:t>
      </w:r>
    </w:p>
    <w:p w14:paraId="4B048CD0" w14:textId="77777777" w:rsidR="0019262A" w:rsidRDefault="00E566FB" w:rsidP="00FE4EDB">
      <w:pPr>
        <w:pStyle w:val="ListParagraph"/>
        <w:numPr>
          <w:ilvl w:val="0"/>
          <w:numId w:val="2"/>
        </w:numPr>
        <w:autoSpaceDE w:val="0"/>
        <w:autoSpaceDN w:val="0"/>
        <w:adjustRightInd w:val="0"/>
        <w:spacing w:after="0" w:line="360" w:lineRule="auto"/>
        <w:jc w:val="both"/>
        <w:rPr>
          <w:rFonts w:ascii="Arial" w:hAnsi="Arial" w:cs="Arial"/>
          <w:iCs/>
          <w:sz w:val="24"/>
          <w:szCs w:val="24"/>
        </w:rPr>
      </w:pPr>
      <w:r w:rsidRPr="0019262A">
        <w:rPr>
          <w:rFonts w:ascii="Arial" w:hAnsi="Arial" w:cs="Arial"/>
          <w:iCs/>
          <w:sz w:val="24"/>
          <w:szCs w:val="24"/>
        </w:rPr>
        <w:t>Meningkatkan integrasi layanan antar bidang dan profesi</w:t>
      </w:r>
      <w:r w:rsidR="0019262A" w:rsidRPr="0019262A">
        <w:rPr>
          <w:rFonts w:ascii="Arial" w:hAnsi="Arial" w:cs="Arial"/>
          <w:iCs/>
          <w:sz w:val="24"/>
          <w:szCs w:val="24"/>
        </w:rPr>
        <w:t xml:space="preserve"> pemberi asuhan perawatan terutama dalam penanganan malnutisi rumah sakit</w:t>
      </w:r>
    </w:p>
    <w:p w14:paraId="089ADF62" w14:textId="77777777" w:rsidR="00E566FB" w:rsidRPr="0019262A" w:rsidRDefault="00E566FB" w:rsidP="00FE4EDB">
      <w:pPr>
        <w:pStyle w:val="ListParagraph"/>
        <w:numPr>
          <w:ilvl w:val="0"/>
          <w:numId w:val="2"/>
        </w:numPr>
        <w:autoSpaceDE w:val="0"/>
        <w:autoSpaceDN w:val="0"/>
        <w:adjustRightInd w:val="0"/>
        <w:spacing w:after="0" w:line="360" w:lineRule="auto"/>
        <w:jc w:val="both"/>
        <w:rPr>
          <w:rFonts w:ascii="Arial" w:hAnsi="Arial" w:cs="Arial"/>
          <w:iCs/>
          <w:sz w:val="24"/>
          <w:szCs w:val="24"/>
        </w:rPr>
      </w:pPr>
      <w:r w:rsidRPr="0019262A">
        <w:rPr>
          <w:rFonts w:ascii="Arial" w:hAnsi="Arial" w:cs="Arial"/>
          <w:iCs/>
          <w:sz w:val="24"/>
          <w:szCs w:val="24"/>
        </w:rPr>
        <w:t xml:space="preserve">Menurunkan lama rawat inap </w:t>
      </w:r>
      <w:r w:rsidR="0019262A">
        <w:rPr>
          <w:rFonts w:ascii="Arial" w:hAnsi="Arial" w:cs="Arial"/>
          <w:i/>
          <w:iCs/>
          <w:sz w:val="24"/>
          <w:szCs w:val="24"/>
        </w:rPr>
        <w:t xml:space="preserve">(length of stay) </w:t>
      </w:r>
      <w:r w:rsidRPr="0019262A">
        <w:rPr>
          <w:rFonts w:ascii="Arial" w:hAnsi="Arial" w:cs="Arial"/>
          <w:iCs/>
          <w:sz w:val="24"/>
          <w:szCs w:val="24"/>
        </w:rPr>
        <w:t>di rumah sakit</w:t>
      </w:r>
    </w:p>
    <w:p w14:paraId="38786195" w14:textId="77777777" w:rsidR="00E566FB" w:rsidRDefault="00E566FB" w:rsidP="00FE4EDB">
      <w:pPr>
        <w:pStyle w:val="ListParagraph"/>
        <w:numPr>
          <w:ilvl w:val="0"/>
          <w:numId w:val="2"/>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 xml:space="preserve">Menurunkan biaya perawatan </w:t>
      </w:r>
      <w:r w:rsidR="0019262A">
        <w:rPr>
          <w:rFonts w:ascii="Arial" w:hAnsi="Arial" w:cs="Arial"/>
          <w:i/>
          <w:iCs/>
          <w:sz w:val="24"/>
          <w:szCs w:val="24"/>
        </w:rPr>
        <w:t xml:space="preserve">(cost) </w:t>
      </w:r>
      <w:r>
        <w:rPr>
          <w:rFonts w:ascii="Arial" w:hAnsi="Arial" w:cs="Arial"/>
          <w:iCs/>
          <w:sz w:val="24"/>
          <w:szCs w:val="24"/>
        </w:rPr>
        <w:t>di rumah sakit</w:t>
      </w:r>
    </w:p>
    <w:p w14:paraId="7D4466B2" w14:textId="77777777" w:rsidR="0019262A" w:rsidRDefault="0019262A" w:rsidP="00FE4EDB">
      <w:pPr>
        <w:pStyle w:val="ListParagraph"/>
        <w:numPr>
          <w:ilvl w:val="0"/>
          <w:numId w:val="2"/>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Meningkatkan kualitas hasil luaran klinis (</w:t>
      </w:r>
      <w:r>
        <w:rPr>
          <w:rFonts w:ascii="Arial" w:hAnsi="Arial" w:cs="Arial"/>
          <w:i/>
          <w:iCs/>
          <w:sz w:val="24"/>
          <w:szCs w:val="24"/>
        </w:rPr>
        <w:t>outcome)</w:t>
      </w:r>
      <w:r>
        <w:rPr>
          <w:rFonts w:ascii="Arial" w:hAnsi="Arial" w:cs="Arial"/>
          <w:iCs/>
          <w:sz w:val="24"/>
          <w:szCs w:val="24"/>
        </w:rPr>
        <w:t xml:space="preserve"> pasien rawat inap</w:t>
      </w:r>
    </w:p>
    <w:p w14:paraId="4424A523" w14:textId="77777777" w:rsidR="005159FF" w:rsidRPr="005159FF" w:rsidRDefault="005159FF" w:rsidP="00FE4EDB">
      <w:pPr>
        <w:pStyle w:val="ListParagraph"/>
        <w:numPr>
          <w:ilvl w:val="0"/>
          <w:numId w:val="1"/>
        </w:numPr>
        <w:autoSpaceDE w:val="0"/>
        <w:autoSpaceDN w:val="0"/>
        <w:adjustRightInd w:val="0"/>
        <w:spacing w:after="0" w:line="360" w:lineRule="auto"/>
        <w:jc w:val="both"/>
        <w:rPr>
          <w:rFonts w:ascii="Arial" w:hAnsi="Arial" w:cs="Arial"/>
          <w:iCs/>
          <w:sz w:val="24"/>
          <w:szCs w:val="24"/>
        </w:rPr>
      </w:pPr>
      <w:r w:rsidRPr="005159FF">
        <w:rPr>
          <w:rFonts w:ascii="Arial" w:hAnsi="Arial" w:cs="Arial"/>
          <w:b/>
          <w:iCs/>
          <w:sz w:val="24"/>
          <w:szCs w:val="24"/>
        </w:rPr>
        <w:t>PROGRAM INOVASI</w:t>
      </w:r>
    </w:p>
    <w:p w14:paraId="4CE00DE6" w14:textId="77777777" w:rsidR="000079E0" w:rsidRPr="005159FF" w:rsidRDefault="000079E0" w:rsidP="005159FF">
      <w:pPr>
        <w:pStyle w:val="ListParagraph"/>
        <w:autoSpaceDE w:val="0"/>
        <w:autoSpaceDN w:val="0"/>
        <w:adjustRightInd w:val="0"/>
        <w:spacing w:after="0" w:line="360" w:lineRule="auto"/>
        <w:ind w:firstLine="709"/>
        <w:jc w:val="both"/>
        <w:rPr>
          <w:rFonts w:ascii="Arial" w:hAnsi="Arial" w:cs="Arial"/>
          <w:iCs/>
          <w:sz w:val="24"/>
          <w:szCs w:val="24"/>
        </w:rPr>
      </w:pPr>
      <w:r w:rsidRPr="005159FF">
        <w:rPr>
          <w:rFonts w:ascii="Arial" w:hAnsi="Arial" w:cs="Arial"/>
          <w:iCs/>
          <w:sz w:val="24"/>
          <w:szCs w:val="24"/>
        </w:rPr>
        <w:t xml:space="preserve">Inovasi Layanan Si Prima RS merupakan inovasi di bidang kesehatan dengan mempertimbangkan layanan penanganan malnutrisi </w:t>
      </w:r>
      <w:r w:rsidR="00D07744" w:rsidRPr="005159FF">
        <w:rPr>
          <w:rFonts w:ascii="Arial" w:hAnsi="Arial" w:cs="Arial"/>
          <w:iCs/>
          <w:sz w:val="24"/>
          <w:szCs w:val="24"/>
        </w:rPr>
        <w:t>rumah sakit selama ini</w:t>
      </w:r>
      <w:r w:rsidRPr="005159FF">
        <w:rPr>
          <w:rFonts w:ascii="Arial" w:hAnsi="Arial" w:cs="Arial"/>
          <w:iCs/>
          <w:sz w:val="24"/>
          <w:szCs w:val="24"/>
        </w:rPr>
        <w:t xml:space="preserve"> </w:t>
      </w:r>
      <w:r w:rsidR="005159FF">
        <w:rPr>
          <w:rFonts w:ascii="Arial" w:hAnsi="Arial" w:cs="Arial"/>
          <w:iCs/>
          <w:sz w:val="24"/>
          <w:szCs w:val="24"/>
        </w:rPr>
        <w:t xml:space="preserve">seringkali </w:t>
      </w:r>
      <w:r w:rsidR="00237A32" w:rsidRPr="005159FF">
        <w:rPr>
          <w:rFonts w:ascii="Arial" w:hAnsi="Arial" w:cs="Arial"/>
          <w:iCs/>
          <w:sz w:val="24"/>
          <w:szCs w:val="24"/>
        </w:rPr>
        <w:t xml:space="preserve">terlewatkan dan </w:t>
      </w:r>
      <w:r w:rsidRPr="005159FF">
        <w:rPr>
          <w:rFonts w:ascii="Arial" w:hAnsi="Arial" w:cs="Arial"/>
          <w:iCs/>
          <w:sz w:val="24"/>
          <w:szCs w:val="24"/>
        </w:rPr>
        <w:t xml:space="preserve">belum menjadi perhatian. Dengan adanya Layanan </w:t>
      </w:r>
      <w:r w:rsidR="00D07744" w:rsidRPr="005159FF">
        <w:rPr>
          <w:rFonts w:ascii="Arial" w:hAnsi="Arial" w:cs="Arial"/>
          <w:iCs/>
          <w:sz w:val="24"/>
          <w:szCs w:val="24"/>
        </w:rPr>
        <w:t>S</w:t>
      </w:r>
      <w:r w:rsidR="005159FF">
        <w:rPr>
          <w:rFonts w:ascii="Arial" w:hAnsi="Arial" w:cs="Arial"/>
          <w:iCs/>
          <w:sz w:val="24"/>
          <w:szCs w:val="24"/>
        </w:rPr>
        <w:t>i</w:t>
      </w:r>
      <w:r w:rsidR="00D07744" w:rsidRPr="005159FF">
        <w:rPr>
          <w:rFonts w:ascii="Arial" w:hAnsi="Arial" w:cs="Arial"/>
          <w:iCs/>
          <w:sz w:val="24"/>
          <w:szCs w:val="24"/>
        </w:rPr>
        <w:t xml:space="preserve"> Prima RS diharapkan masalah malnutrisi rumah sakit dapat </w:t>
      </w:r>
      <w:r w:rsidR="00D07744" w:rsidRPr="005159FF">
        <w:rPr>
          <w:rFonts w:ascii="Arial" w:hAnsi="Arial" w:cs="Arial"/>
          <w:iCs/>
          <w:sz w:val="24"/>
          <w:szCs w:val="24"/>
        </w:rPr>
        <w:lastRenderedPageBreak/>
        <w:t>tertangani dengan baik dan akan meningkatkan hasil luaran perawatan yang optimal</w:t>
      </w:r>
    </w:p>
    <w:p w14:paraId="4A8216C2" w14:textId="77777777" w:rsidR="00C64657" w:rsidRDefault="005159FF" w:rsidP="000079E0">
      <w:pPr>
        <w:pStyle w:val="ListParagraph"/>
        <w:autoSpaceDE w:val="0"/>
        <w:autoSpaceDN w:val="0"/>
        <w:adjustRightInd w:val="0"/>
        <w:spacing w:after="0" w:line="360" w:lineRule="auto"/>
        <w:jc w:val="both"/>
        <w:rPr>
          <w:rFonts w:ascii="Arial" w:hAnsi="Arial" w:cs="Arial"/>
          <w:iCs/>
          <w:sz w:val="24"/>
          <w:szCs w:val="24"/>
          <w:lang w:val="ms"/>
        </w:rPr>
      </w:pPr>
      <w:r>
        <w:rPr>
          <w:rFonts w:ascii="Arial" w:hAnsi="Arial" w:cs="Arial"/>
          <w:iCs/>
          <w:sz w:val="24"/>
          <w:szCs w:val="24"/>
        </w:rPr>
        <w:tab/>
        <w:t>Signifikansi program i</w:t>
      </w:r>
      <w:r w:rsidR="00D07744">
        <w:rPr>
          <w:rFonts w:ascii="Arial" w:hAnsi="Arial" w:cs="Arial"/>
          <w:iCs/>
          <w:sz w:val="24"/>
          <w:szCs w:val="24"/>
        </w:rPr>
        <w:t>novasi harus berdampak positif terhadap kelompok- kelompok penduduk termasuk kelompok rentan</w:t>
      </w:r>
      <w:r>
        <w:rPr>
          <w:rFonts w:ascii="Arial" w:hAnsi="Arial" w:cs="Arial"/>
          <w:iCs/>
          <w:sz w:val="24"/>
          <w:szCs w:val="24"/>
        </w:rPr>
        <w:t xml:space="preserve">. </w:t>
      </w:r>
      <w:r w:rsidR="00D07744">
        <w:rPr>
          <w:rFonts w:ascii="Arial" w:hAnsi="Arial" w:cs="Arial"/>
          <w:iCs/>
          <w:sz w:val="24"/>
          <w:szCs w:val="24"/>
        </w:rPr>
        <w:t xml:space="preserve">Permasalahan malnutrisi rumah sakit dapat terjadi pada seluruh kelompok penduduk, dan prevalensinya meningkat pada kelompok rentan seperti anak dan lansia. Program Layanan Si Prima RS diharapkan dapat menjangkau dan memberikan penanganan malnutrisi rumah sakit pada pasien rawat inap termasuk golongan kelompok rentan. </w:t>
      </w:r>
      <w:r w:rsidR="00C64657">
        <w:rPr>
          <w:rFonts w:ascii="Arial" w:hAnsi="Arial" w:cs="Arial"/>
          <w:iCs/>
          <w:sz w:val="24"/>
          <w:szCs w:val="24"/>
          <w:lang w:val="ms"/>
        </w:rPr>
        <w:t>P</w:t>
      </w:r>
      <w:r w:rsidR="00C64657" w:rsidRPr="00C64657">
        <w:rPr>
          <w:rFonts w:ascii="Arial" w:hAnsi="Arial" w:cs="Arial"/>
          <w:iCs/>
          <w:sz w:val="24"/>
          <w:szCs w:val="24"/>
          <w:lang w:val="ms"/>
        </w:rPr>
        <w:t xml:space="preserve">asien dengan skor </w:t>
      </w:r>
      <w:r w:rsidR="00C64657">
        <w:rPr>
          <w:rFonts w:ascii="Arial" w:hAnsi="Arial" w:cs="Arial"/>
          <w:iCs/>
          <w:sz w:val="24"/>
          <w:szCs w:val="24"/>
          <w:lang w:val="ms"/>
        </w:rPr>
        <w:t xml:space="preserve">Skrining Gizi ≥ </w:t>
      </w:r>
      <w:r w:rsidR="00C64657" w:rsidRPr="00C64657">
        <w:rPr>
          <w:rFonts w:ascii="Arial" w:hAnsi="Arial" w:cs="Arial"/>
          <w:iCs/>
          <w:sz w:val="24"/>
          <w:szCs w:val="24"/>
          <w:lang w:val="ms"/>
        </w:rPr>
        <w:t>2 atau pasie</w:t>
      </w:r>
      <w:r w:rsidR="00C64657">
        <w:rPr>
          <w:rFonts w:ascii="Arial" w:hAnsi="Arial" w:cs="Arial"/>
          <w:iCs/>
          <w:sz w:val="24"/>
          <w:szCs w:val="24"/>
          <w:lang w:val="ms"/>
        </w:rPr>
        <w:t>n dengan kondisi khusus yang berisiko malnutrisi berupa diabetes meli</w:t>
      </w:r>
      <w:r w:rsidR="00C64657" w:rsidRPr="00C64657">
        <w:rPr>
          <w:rFonts w:ascii="Arial" w:hAnsi="Arial" w:cs="Arial"/>
          <w:iCs/>
          <w:sz w:val="24"/>
          <w:szCs w:val="24"/>
          <w:lang w:val="ms"/>
        </w:rPr>
        <w:t>tus, kemoterapi, hemodialisis, geriatri, imunitas menurun,</w:t>
      </w:r>
      <w:r w:rsidR="00C64657">
        <w:rPr>
          <w:rFonts w:ascii="Arial" w:hAnsi="Arial" w:cs="Arial"/>
          <w:iCs/>
          <w:sz w:val="24"/>
          <w:szCs w:val="24"/>
          <w:lang w:val="ms"/>
        </w:rPr>
        <w:t xml:space="preserve"> </w:t>
      </w:r>
      <w:r w:rsidR="00C64657" w:rsidRPr="00C64657">
        <w:rPr>
          <w:rFonts w:ascii="Arial" w:hAnsi="Arial" w:cs="Arial"/>
          <w:i/>
          <w:iCs/>
          <w:sz w:val="24"/>
          <w:szCs w:val="24"/>
          <w:lang w:val="ms"/>
        </w:rPr>
        <w:t>Chronid Kidney Disease</w:t>
      </w:r>
      <w:r w:rsidR="00C64657" w:rsidRPr="00C64657">
        <w:rPr>
          <w:rFonts w:ascii="Arial" w:hAnsi="Arial" w:cs="Arial"/>
          <w:iCs/>
          <w:sz w:val="24"/>
          <w:szCs w:val="24"/>
          <w:lang w:val="ms"/>
        </w:rPr>
        <w:t xml:space="preserve"> </w:t>
      </w:r>
      <w:r w:rsidR="00C64657">
        <w:rPr>
          <w:rFonts w:ascii="Arial" w:hAnsi="Arial" w:cs="Arial"/>
          <w:iCs/>
          <w:sz w:val="24"/>
          <w:szCs w:val="24"/>
          <w:lang w:val="ms"/>
        </w:rPr>
        <w:t>(</w:t>
      </w:r>
      <w:r w:rsidR="00C64657" w:rsidRPr="00C64657">
        <w:rPr>
          <w:rFonts w:ascii="Arial" w:hAnsi="Arial" w:cs="Arial"/>
          <w:iCs/>
          <w:sz w:val="24"/>
          <w:szCs w:val="24"/>
          <w:lang w:val="ms"/>
        </w:rPr>
        <w:t>CKD</w:t>
      </w:r>
      <w:r w:rsidR="00C64657">
        <w:rPr>
          <w:rFonts w:ascii="Arial" w:hAnsi="Arial" w:cs="Arial"/>
          <w:iCs/>
          <w:sz w:val="24"/>
          <w:szCs w:val="24"/>
          <w:lang w:val="ms"/>
        </w:rPr>
        <w:t>)</w:t>
      </w:r>
      <w:r w:rsidR="00C64657" w:rsidRPr="00C64657">
        <w:rPr>
          <w:rFonts w:ascii="Arial" w:hAnsi="Arial" w:cs="Arial"/>
          <w:iCs/>
          <w:sz w:val="24"/>
          <w:szCs w:val="24"/>
          <w:lang w:val="ms"/>
        </w:rPr>
        <w:t xml:space="preserve">, </w:t>
      </w:r>
      <w:r w:rsidR="00C64657">
        <w:rPr>
          <w:rFonts w:ascii="Arial" w:hAnsi="Arial" w:cs="Arial"/>
          <w:iCs/>
          <w:sz w:val="24"/>
          <w:szCs w:val="24"/>
          <w:lang w:val="ms"/>
        </w:rPr>
        <w:t xml:space="preserve">penyakit </w:t>
      </w:r>
      <w:r w:rsidR="00C64657" w:rsidRPr="00C64657">
        <w:rPr>
          <w:rFonts w:ascii="Arial" w:hAnsi="Arial" w:cs="Arial"/>
          <w:iCs/>
          <w:sz w:val="24"/>
          <w:szCs w:val="24"/>
          <w:lang w:val="ms"/>
        </w:rPr>
        <w:t xml:space="preserve">hati, hipertensi, </w:t>
      </w:r>
      <w:r w:rsidR="00C64657">
        <w:rPr>
          <w:rFonts w:ascii="Arial" w:hAnsi="Arial" w:cs="Arial"/>
          <w:i/>
          <w:iCs/>
          <w:sz w:val="24"/>
          <w:szCs w:val="24"/>
          <w:lang w:val="ms"/>
        </w:rPr>
        <w:t>Cerebro Vascular Accident (</w:t>
      </w:r>
      <w:r w:rsidR="00C64657" w:rsidRPr="00C64657">
        <w:rPr>
          <w:rFonts w:ascii="Arial" w:hAnsi="Arial" w:cs="Arial"/>
          <w:iCs/>
          <w:sz w:val="24"/>
          <w:szCs w:val="24"/>
          <w:lang w:val="ms"/>
        </w:rPr>
        <w:t>CVA</w:t>
      </w:r>
      <w:r w:rsidR="00C64657">
        <w:rPr>
          <w:rFonts w:ascii="Arial" w:hAnsi="Arial" w:cs="Arial"/>
          <w:iCs/>
          <w:sz w:val="24"/>
          <w:szCs w:val="24"/>
          <w:lang w:val="ms"/>
        </w:rPr>
        <w:t>)</w:t>
      </w:r>
      <w:r w:rsidR="00C64657" w:rsidRPr="00C64657">
        <w:rPr>
          <w:rFonts w:ascii="Arial" w:hAnsi="Arial" w:cs="Arial"/>
          <w:iCs/>
          <w:sz w:val="24"/>
          <w:szCs w:val="24"/>
          <w:lang w:val="ms"/>
        </w:rPr>
        <w:t xml:space="preserve">, luka bakar &gt; 50%, kesulitan menelan, laparotomy, pasien dengan kegawatan (PICU/ICU), sepsis, dan TBC </w:t>
      </w:r>
      <w:r w:rsidR="00C64657">
        <w:rPr>
          <w:rFonts w:ascii="Arial" w:hAnsi="Arial" w:cs="Arial"/>
          <w:iCs/>
          <w:sz w:val="24"/>
          <w:szCs w:val="24"/>
          <w:lang w:val="ms"/>
        </w:rPr>
        <w:t xml:space="preserve">akan langsung mendapatkan tata laksana gizi dari TTG. </w:t>
      </w:r>
    </w:p>
    <w:p w14:paraId="7BAFE105" w14:textId="77777777" w:rsidR="00D07744" w:rsidRDefault="00D07744" w:rsidP="000079E0">
      <w:pPr>
        <w:pStyle w:val="ListParagraph"/>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Adapun manfaat Layanan Si Prima RS adalah:</w:t>
      </w:r>
    </w:p>
    <w:p w14:paraId="25588723" w14:textId="77777777" w:rsidR="00D07744" w:rsidRDefault="00D07744" w:rsidP="00FE4EDB">
      <w:pPr>
        <w:pStyle w:val="ListParagraph"/>
        <w:numPr>
          <w:ilvl w:val="0"/>
          <w:numId w:val="3"/>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Bagi pasien</w:t>
      </w:r>
    </w:p>
    <w:p w14:paraId="5045092E" w14:textId="77777777" w:rsidR="00D07744" w:rsidRDefault="005159FF" w:rsidP="00FE4EDB">
      <w:pPr>
        <w:pStyle w:val="ListParagraph"/>
        <w:numPr>
          <w:ilvl w:val="0"/>
          <w:numId w:val="4"/>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Menjamin p</w:t>
      </w:r>
      <w:r w:rsidR="00D07744">
        <w:rPr>
          <w:rFonts w:ascii="Arial" w:hAnsi="Arial" w:cs="Arial"/>
          <w:iCs/>
          <w:sz w:val="24"/>
          <w:szCs w:val="24"/>
        </w:rPr>
        <w:t>asien mendapatkan perawatan dan pelayanan yang holistik dan komprehensif, tidak hanya menitik beratkan pada penyakit utama namun juga mempertimbangkan status nutrisi</w:t>
      </w:r>
      <w:r w:rsidR="0019513F">
        <w:rPr>
          <w:rFonts w:ascii="Arial" w:hAnsi="Arial" w:cs="Arial"/>
          <w:iCs/>
          <w:sz w:val="24"/>
          <w:szCs w:val="24"/>
        </w:rPr>
        <w:t xml:space="preserve"> pasien</w:t>
      </w:r>
    </w:p>
    <w:p w14:paraId="037DFDC9" w14:textId="77777777" w:rsidR="0019513F" w:rsidRDefault="0019513F" w:rsidP="00FE4EDB">
      <w:pPr>
        <w:pStyle w:val="ListParagraph"/>
        <w:numPr>
          <w:ilvl w:val="0"/>
          <w:numId w:val="4"/>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Mengurangi lama rawat pasien</w:t>
      </w:r>
    </w:p>
    <w:p w14:paraId="137DB3DB" w14:textId="77777777" w:rsidR="005159FF" w:rsidRDefault="005159FF" w:rsidP="00FE4EDB">
      <w:pPr>
        <w:pStyle w:val="ListParagraph"/>
        <w:numPr>
          <w:ilvl w:val="0"/>
          <w:numId w:val="4"/>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Menjamin pasien mendapatkan pelayanan berkesinambungan</w:t>
      </w:r>
    </w:p>
    <w:p w14:paraId="58699600" w14:textId="77777777" w:rsidR="0019513F" w:rsidRDefault="0019513F" w:rsidP="00FE4EDB">
      <w:pPr>
        <w:pStyle w:val="ListParagraph"/>
        <w:numPr>
          <w:ilvl w:val="0"/>
          <w:numId w:val="3"/>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Bagi RSUD Mantingan</w:t>
      </w:r>
    </w:p>
    <w:p w14:paraId="65AC55BD" w14:textId="77777777" w:rsidR="0019513F" w:rsidRDefault="0019513F" w:rsidP="00FE4EDB">
      <w:pPr>
        <w:pStyle w:val="ListParagraph"/>
        <w:numPr>
          <w:ilvl w:val="0"/>
          <w:numId w:val="5"/>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Meningkatkan kualitas layanan perawatan pasien</w:t>
      </w:r>
    </w:p>
    <w:p w14:paraId="1F622867" w14:textId="77777777" w:rsidR="0019513F" w:rsidRDefault="0019513F" w:rsidP="00FE4EDB">
      <w:pPr>
        <w:pStyle w:val="ListParagraph"/>
        <w:numPr>
          <w:ilvl w:val="0"/>
          <w:numId w:val="5"/>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Mengoptimalkan sumber daya yang dimiliki RSUD Mantingan</w:t>
      </w:r>
    </w:p>
    <w:p w14:paraId="13B4AABF" w14:textId="77777777" w:rsidR="0019513F" w:rsidRDefault="0019513F" w:rsidP="00FE4EDB">
      <w:pPr>
        <w:pStyle w:val="ListParagraph"/>
        <w:numPr>
          <w:ilvl w:val="0"/>
          <w:numId w:val="5"/>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Mengurangi lama rawat pasien sehingga biaya perawatan bisa ditekan</w:t>
      </w:r>
    </w:p>
    <w:p w14:paraId="15072520" w14:textId="77777777" w:rsidR="0019513F" w:rsidRDefault="0019513F" w:rsidP="0019513F">
      <w:pPr>
        <w:pStyle w:val="ListParagraph"/>
        <w:autoSpaceDE w:val="0"/>
        <w:autoSpaceDN w:val="0"/>
        <w:adjustRightInd w:val="0"/>
        <w:spacing w:after="0" w:line="360" w:lineRule="auto"/>
        <w:jc w:val="both"/>
        <w:rPr>
          <w:rFonts w:ascii="Arial" w:hAnsi="Arial" w:cs="Arial"/>
          <w:iCs/>
          <w:sz w:val="24"/>
          <w:szCs w:val="24"/>
        </w:rPr>
      </w:pPr>
    </w:p>
    <w:p w14:paraId="4E27F7E5" w14:textId="77777777" w:rsidR="00175008" w:rsidRDefault="0019513F" w:rsidP="00175008">
      <w:pPr>
        <w:pStyle w:val="ListParagraph"/>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 xml:space="preserve">Layanan Si Prima RS </w:t>
      </w:r>
      <w:r w:rsidR="00175008">
        <w:rPr>
          <w:rFonts w:ascii="Arial" w:hAnsi="Arial" w:cs="Arial"/>
          <w:iCs/>
          <w:sz w:val="24"/>
          <w:szCs w:val="24"/>
        </w:rPr>
        <w:t>dilaksanakan sejak pasien masuk rumah sakit dengan proses sebagai berikut:</w:t>
      </w:r>
    </w:p>
    <w:p w14:paraId="6E5DD9AA" w14:textId="77777777" w:rsidR="00954B51" w:rsidRDefault="00175008"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 xml:space="preserve">Pasien akan menjalani penapisan/ skrining gizi dengan menggunakan form modifikasi </w:t>
      </w:r>
      <w:r>
        <w:rPr>
          <w:rFonts w:ascii="Arial" w:hAnsi="Arial" w:cs="Arial"/>
          <w:i/>
          <w:iCs/>
          <w:sz w:val="24"/>
          <w:szCs w:val="24"/>
        </w:rPr>
        <w:t>Malnutrition Screening Tools (</w:t>
      </w:r>
      <w:r>
        <w:rPr>
          <w:rFonts w:ascii="Arial" w:hAnsi="Arial" w:cs="Arial"/>
          <w:iCs/>
          <w:sz w:val="24"/>
          <w:szCs w:val="24"/>
        </w:rPr>
        <w:t>MST)  untuk mengidentifikasi lebih awal kondisi pasien rawat inap dengan malnutrisi rumah sakit, maksimal 24 jam sejak pasien masuk RS</w:t>
      </w:r>
      <w:r w:rsidR="00954B51">
        <w:rPr>
          <w:rFonts w:ascii="Arial" w:hAnsi="Arial" w:cs="Arial"/>
          <w:iCs/>
          <w:sz w:val="24"/>
          <w:szCs w:val="24"/>
        </w:rPr>
        <w:t>.</w:t>
      </w:r>
    </w:p>
    <w:p w14:paraId="217447EB" w14:textId="77777777" w:rsidR="00954B51" w:rsidRDefault="00954B51"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Pas</w:t>
      </w:r>
      <w:r w:rsidR="00EA70C2">
        <w:rPr>
          <w:rFonts w:ascii="Arial" w:hAnsi="Arial" w:cs="Arial"/>
          <w:iCs/>
          <w:sz w:val="24"/>
          <w:szCs w:val="24"/>
        </w:rPr>
        <w:t>ien dengan hasil skor skrining ≥</w:t>
      </w:r>
      <w:r>
        <w:rPr>
          <w:rFonts w:ascii="Arial" w:hAnsi="Arial" w:cs="Arial"/>
          <w:iCs/>
          <w:sz w:val="24"/>
          <w:szCs w:val="24"/>
        </w:rPr>
        <w:t>2 akan langsung mendapatkan tata laksana gizi dari Tim Terapi Gizi, tanpa perlu konsul dari Dokter Penanggung Jawab Pasien (DPJP), sehingga pasien segera</w:t>
      </w:r>
      <w:r w:rsidR="00175008">
        <w:rPr>
          <w:rFonts w:ascii="Arial" w:hAnsi="Arial" w:cs="Arial"/>
          <w:iCs/>
          <w:sz w:val="24"/>
          <w:szCs w:val="24"/>
        </w:rPr>
        <w:t xml:space="preserve"> mendapatkan penanganan dan intervensi terapi gizi </w:t>
      </w:r>
      <w:r>
        <w:rPr>
          <w:rFonts w:ascii="Arial" w:hAnsi="Arial" w:cs="Arial"/>
          <w:iCs/>
          <w:sz w:val="24"/>
          <w:szCs w:val="24"/>
        </w:rPr>
        <w:t>sesuai dengan kebutuhan pasien.</w:t>
      </w:r>
    </w:p>
    <w:p w14:paraId="04F7D146" w14:textId="77777777" w:rsidR="00954B51" w:rsidRDefault="00954B51"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 xml:space="preserve">Dalam proses tata laksana gizi, Tim Terapi Gizi akan berkolaborasi dengan Dokter Penanggung Jawab Pasien dan berorientasi pada kepentingan perawatan pasien </w:t>
      </w:r>
      <w:r w:rsidR="006A36CF">
        <w:rPr>
          <w:rFonts w:ascii="Arial" w:hAnsi="Arial" w:cs="Arial"/>
          <w:iCs/>
          <w:sz w:val="24"/>
          <w:szCs w:val="24"/>
        </w:rPr>
        <w:t xml:space="preserve">secara holistik dan komprehensif </w:t>
      </w:r>
    </w:p>
    <w:p w14:paraId="3224282C" w14:textId="77777777" w:rsidR="00B855E3" w:rsidRDefault="00B855E3"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lastRenderedPageBreak/>
        <w:t>Monitoring dan evaluasi kondisi pasien dilakukan secara berkesinambungan</w:t>
      </w:r>
    </w:p>
    <w:p w14:paraId="3025ED3D" w14:textId="77777777" w:rsidR="006A36CF" w:rsidRDefault="00B855E3"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 xml:space="preserve">Penjaminan kesinambungan layanan pasien paska rawat inap dengan mengevaluasi </w:t>
      </w:r>
      <w:r w:rsidR="006A36CF">
        <w:rPr>
          <w:rFonts w:ascii="Arial" w:hAnsi="Arial" w:cs="Arial"/>
          <w:iCs/>
          <w:sz w:val="24"/>
          <w:szCs w:val="24"/>
        </w:rPr>
        <w:t xml:space="preserve">kondisi dan perkembangan pasien </w:t>
      </w:r>
      <w:r>
        <w:rPr>
          <w:rFonts w:ascii="Arial" w:hAnsi="Arial" w:cs="Arial"/>
          <w:iCs/>
          <w:sz w:val="24"/>
          <w:szCs w:val="24"/>
        </w:rPr>
        <w:t>saat</w:t>
      </w:r>
      <w:r w:rsidR="006A36CF">
        <w:rPr>
          <w:rFonts w:ascii="Arial" w:hAnsi="Arial" w:cs="Arial"/>
          <w:iCs/>
          <w:sz w:val="24"/>
          <w:szCs w:val="24"/>
        </w:rPr>
        <w:t xml:space="preserve"> kontrol di poli Gizi Klinis di Instalasi rawat jalan. </w:t>
      </w:r>
    </w:p>
    <w:p w14:paraId="3A0AFB0D" w14:textId="77777777" w:rsidR="0019513F" w:rsidRDefault="00175008" w:rsidP="00FE4EDB">
      <w:pPr>
        <w:pStyle w:val="ListParagraph"/>
        <w:numPr>
          <w:ilvl w:val="0"/>
          <w:numId w:val="6"/>
        </w:numPr>
        <w:autoSpaceDE w:val="0"/>
        <w:autoSpaceDN w:val="0"/>
        <w:adjustRightInd w:val="0"/>
        <w:spacing w:after="0" w:line="360" w:lineRule="auto"/>
        <w:jc w:val="both"/>
        <w:rPr>
          <w:rFonts w:ascii="Arial" w:hAnsi="Arial" w:cs="Arial"/>
          <w:iCs/>
          <w:sz w:val="24"/>
          <w:szCs w:val="24"/>
        </w:rPr>
      </w:pPr>
      <w:r>
        <w:rPr>
          <w:rFonts w:ascii="Arial" w:hAnsi="Arial" w:cs="Arial"/>
          <w:iCs/>
          <w:sz w:val="24"/>
          <w:szCs w:val="24"/>
        </w:rPr>
        <w:t>Layanan Si Prima RS diharapkan akan menjadi percontohan program penanganan kasus malnutrisi rumah sakit di RS lain.</w:t>
      </w:r>
    </w:p>
    <w:p w14:paraId="524DFCE9" w14:textId="77777777" w:rsidR="00E823E4" w:rsidRDefault="00E823E4" w:rsidP="006A36CF">
      <w:pPr>
        <w:pStyle w:val="ListParagraph"/>
        <w:autoSpaceDE w:val="0"/>
        <w:autoSpaceDN w:val="0"/>
        <w:adjustRightInd w:val="0"/>
        <w:spacing w:after="0" w:line="360" w:lineRule="auto"/>
        <w:jc w:val="both"/>
        <w:rPr>
          <w:rFonts w:ascii="Arial" w:hAnsi="Arial" w:cs="Arial"/>
          <w:iCs/>
          <w:sz w:val="24"/>
          <w:szCs w:val="24"/>
        </w:rPr>
      </w:pPr>
    </w:p>
    <w:p w14:paraId="14EC52A9" w14:textId="5911DC23" w:rsidR="00927A5A" w:rsidRPr="00DB314B" w:rsidRDefault="00E823E4" w:rsidP="00FE4EDB">
      <w:pPr>
        <w:pStyle w:val="ListParagraph"/>
        <w:numPr>
          <w:ilvl w:val="0"/>
          <w:numId w:val="1"/>
        </w:numPr>
        <w:autoSpaceDE w:val="0"/>
        <w:autoSpaceDN w:val="0"/>
        <w:adjustRightInd w:val="0"/>
        <w:spacing w:after="0" w:line="360" w:lineRule="auto"/>
        <w:jc w:val="both"/>
        <w:rPr>
          <w:rFonts w:ascii="Arial" w:hAnsi="Arial" w:cs="Arial"/>
          <w:b/>
          <w:iCs/>
          <w:sz w:val="24"/>
          <w:szCs w:val="24"/>
        </w:rPr>
      </w:pPr>
      <w:r w:rsidRPr="00DB314B">
        <w:rPr>
          <w:rFonts w:ascii="Arial" w:hAnsi="Arial" w:cs="Arial"/>
          <w:b/>
          <w:iCs/>
          <w:sz w:val="24"/>
          <w:szCs w:val="24"/>
        </w:rPr>
        <w:t>ALUR LAYANAN SI PRIMA RS</w:t>
      </w:r>
      <w:r w:rsidR="00BC26EE" w:rsidRPr="00DB314B">
        <w:rPr>
          <w:b/>
          <w:noProof/>
        </w:rPr>
        <mc:AlternateContent>
          <mc:Choice Requires="wpg">
            <w:drawing>
              <wp:anchor distT="0" distB="0" distL="114300" distR="114300" simplePos="0" relativeHeight="251658240" behindDoc="0" locked="0" layoutInCell="1" allowOverlap="1" wp14:anchorId="4F4695AA" wp14:editId="6027270C">
                <wp:simplePos x="0" y="0"/>
                <wp:positionH relativeFrom="column">
                  <wp:posOffset>1765300</wp:posOffset>
                </wp:positionH>
                <wp:positionV relativeFrom="paragraph">
                  <wp:posOffset>380365</wp:posOffset>
                </wp:positionV>
                <wp:extent cx="3653155" cy="6147435"/>
                <wp:effectExtent l="0" t="0" r="4445" b="5715"/>
                <wp:wrapNone/>
                <wp:docPr id="57233817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3155" cy="6147435"/>
                          <a:chOff x="0" y="0"/>
                          <a:chExt cx="3653419" cy="6147303"/>
                        </a:xfrm>
                      </wpg:grpSpPr>
                      <wps:wsp>
                        <wps:cNvPr id="652168690" name="Rectangle 652168690"/>
                        <wps:cNvSpPr/>
                        <wps:spPr>
                          <a:xfrm>
                            <a:off x="1321806" y="0"/>
                            <a:ext cx="1317625" cy="497205"/>
                          </a:xfrm>
                          <a:prstGeom prst="rect">
                            <a:avLst/>
                          </a:prstGeom>
                          <a:noFill/>
                          <a:ln w="3175" cap="flat" cmpd="sng" algn="ctr">
                            <a:solidFill>
                              <a:sysClr val="windowText" lastClr="000000"/>
                            </a:solidFill>
                            <a:prstDash val="solid"/>
                          </a:ln>
                          <a:effectLst/>
                        </wps:spPr>
                        <wps:txbx>
                          <w:txbxContent>
                            <w:p w14:paraId="4D846194" w14:textId="77777777" w:rsidR="00E823E4" w:rsidRPr="00E823E4" w:rsidRDefault="00E823E4" w:rsidP="00E823E4">
                              <w:pPr>
                                <w:jc w:val="center"/>
                                <w:rPr>
                                  <w:rFonts w:cs="Calibri"/>
                                  <w:b/>
                                  <w:color w:val="000000"/>
                                  <w:sz w:val="24"/>
                                  <w:szCs w:val="24"/>
                                </w:rPr>
                              </w:pPr>
                              <w:r w:rsidRPr="00E823E4">
                                <w:rPr>
                                  <w:rFonts w:cs="Calibri"/>
                                  <w:b/>
                                  <w:color w:val="000000"/>
                                  <w:sz w:val="24"/>
                                  <w:szCs w:val="24"/>
                                </w:rPr>
                                <w:t>PASIEN RAWAT INAP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823870" name="Rectangle 2072823870"/>
                        <wps:cNvSpPr/>
                        <wps:spPr>
                          <a:xfrm>
                            <a:off x="1004934" y="814811"/>
                            <a:ext cx="1955165" cy="869409"/>
                          </a:xfrm>
                          <a:prstGeom prst="rect">
                            <a:avLst/>
                          </a:prstGeom>
                          <a:noFill/>
                          <a:ln w="3175" cap="flat" cmpd="sng" algn="ctr">
                            <a:solidFill>
                              <a:sysClr val="windowText" lastClr="000000"/>
                            </a:solidFill>
                            <a:prstDash val="solid"/>
                          </a:ln>
                          <a:effectLst/>
                        </wps:spPr>
                        <wps:txbx>
                          <w:txbxContent>
                            <w:p w14:paraId="22D37034" w14:textId="77777777" w:rsidR="00E823E4" w:rsidRPr="00E823E4" w:rsidRDefault="00E823E4" w:rsidP="00DB314B">
                              <w:pPr>
                                <w:spacing w:after="0" w:line="240" w:lineRule="auto"/>
                                <w:jc w:val="center"/>
                                <w:rPr>
                                  <w:rFonts w:cs="Calibri"/>
                                  <w:b/>
                                  <w:color w:val="000000"/>
                                  <w:sz w:val="24"/>
                                  <w:szCs w:val="24"/>
                                </w:rPr>
                              </w:pPr>
                              <w:r w:rsidRPr="00E823E4">
                                <w:rPr>
                                  <w:rFonts w:cs="Calibri"/>
                                  <w:b/>
                                  <w:color w:val="000000"/>
                                  <w:sz w:val="24"/>
                                  <w:szCs w:val="24"/>
                                </w:rPr>
                                <w:t>SKRINING GIZI</w:t>
                              </w:r>
                            </w:p>
                            <w:p w14:paraId="2484503C"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(form MST modifikasi)</w:t>
                              </w:r>
                            </w:p>
                            <w:p w14:paraId="0306E35E"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Maks 1x24 jam setelah MRS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3973325" name="Rectangle 1303973325"/>
                        <wps:cNvSpPr/>
                        <wps:spPr>
                          <a:xfrm>
                            <a:off x="0" y="2181885"/>
                            <a:ext cx="1317625" cy="280035"/>
                          </a:xfrm>
                          <a:prstGeom prst="rect">
                            <a:avLst/>
                          </a:prstGeom>
                          <a:noFill/>
                          <a:ln w="3175" cap="flat" cmpd="sng" algn="ctr">
                            <a:solidFill>
                              <a:sysClr val="windowText" lastClr="000000"/>
                            </a:solidFill>
                            <a:prstDash val="solid"/>
                          </a:ln>
                          <a:effectLst/>
                        </wps:spPr>
                        <wps:txbx>
                          <w:txbxContent>
                            <w:p w14:paraId="43332F17" w14:textId="77777777" w:rsidR="00E823E4" w:rsidRPr="00E823E4" w:rsidRDefault="00E823E4" w:rsidP="00E823E4">
                              <w:pPr>
                                <w:jc w:val="center"/>
                                <w:rPr>
                                  <w:rFonts w:cs="Calibri"/>
                                  <w:color w:val="000000"/>
                                  <w:sz w:val="24"/>
                                  <w:szCs w:val="24"/>
                                </w:rPr>
                              </w:pPr>
                              <w:r w:rsidRPr="00E823E4">
                                <w:rPr>
                                  <w:rFonts w:cs="Calibri"/>
                                  <w:color w:val="000000"/>
                                  <w:sz w:val="24"/>
                                  <w:szCs w:val="24"/>
                                </w:rPr>
                                <w:t>Skor &lt;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399649" name="Rectangle 508399649"/>
                        <wps:cNvSpPr/>
                        <wps:spPr>
                          <a:xfrm>
                            <a:off x="2335794" y="5459239"/>
                            <a:ext cx="1317625" cy="688064"/>
                          </a:xfrm>
                          <a:prstGeom prst="rect">
                            <a:avLst/>
                          </a:prstGeom>
                          <a:noFill/>
                          <a:ln w="3175" cap="flat" cmpd="sng" algn="ctr">
                            <a:solidFill>
                              <a:sysClr val="windowText" lastClr="000000"/>
                            </a:solidFill>
                            <a:prstDash val="solid"/>
                          </a:ln>
                          <a:effectLst/>
                        </wps:spPr>
                        <wps:txbx>
                          <w:txbxContent>
                            <w:p w14:paraId="77AC8408"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Evaluasi kondisi pasien saat kontrol di Poli Gizi Klinis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004515" name="Rectangle 556004515"/>
                        <wps:cNvSpPr/>
                        <wps:spPr>
                          <a:xfrm>
                            <a:off x="2335794" y="4227968"/>
                            <a:ext cx="1317625" cy="832485"/>
                          </a:xfrm>
                          <a:prstGeom prst="rect">
                            <a:avLst/>
                          </a:prstGeom>
                          <a:noFill/>
                          <a:ln w="3175" cap="flat" cmpd="sng" algn="ctr">
                            <a:solidFill>
                              <a:sysClr val="windowText" lastClr="000000"/>
                            </a:solidFill>
                            <a:prstDash val="solid"/>
                          </a:ln>
                          <a:effectLst/>
                        </wps:spPr>
                        <wps:txbx>
                          <w:txbxContent>
                            <w:p w14:paraId="5C487C9B"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Monitoring &amp; evaluasi tata laksana gizi sesuai kondisi pasien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179744" name="Rectangle 434179744"/>
                        <wps:cNvSpPr/>
                        <wps:spPr>
                          <a:xfrm>
                            <a:off x="0" y="2842788"/>
                            <a:ext cx="1317625" cy="822960"/>
                          </a:xfrm>
                          <a:prstGeom prst="rect">
                            <a:avLst/>
                          </a:prstGeom>
                          <a:noFill/>
                          <a:ln w="3175" cap="flat" cmpd="sng" algn="ctr">
                            <a:solidFill>
                              <a:sysClr val="windowText" lastClr="000000"/>
                            </a:solidFill>
                            <a:prstDash val="solid"/>
                          </a:ln>
                          <a:effectLst/>
                        </wps:spPr>
                        <wps:txbx>
                          <w:txbxContent>
                            <w:p w14:paraId="53720BBC"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Tata Laksana Gizi oleh Dokter Penanggung Jawab Pasien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2729822" name="Rectangle 1602729822"/>
                        <wps:cNvSpPr/>
                        <wps:spPr>
                          <a:xfrm>
                            <a:off x="2335794" y="2181885"/>
                            <a:ext cx="1317625" cy="280035"/>
                          </a:xfrm>
                          <a:prstGeom prst="rect">
                            <a:avLst/>
                          </a:prstGeom>
                          <a:noFill/>
                          <a:ln w="3175" cap="flat" cmpd="sng" algn="ctr">
                            <a:solidFill>
                              <a:sysClr val="windowText" lastClr="000000"/>
                            </a:solidFill>
                            <a:prstDash val="solid"/>
                          </a:ln>
                          <a:effectLst/>
                        </wps:spPr>
                        <wps:txbx>
                          <w:txbxContent>
                            <w:p w14:paraId="7F7D93BB" w14:textId="77777777" w:rsidR="00E823E4" w:rsidRPr="00E823E4" w:rsidRDefault="00E823E4" w:rsidP="00E823E4">
                              <w:pPr>
                                <w:jc w:val="center"/>
                                <w:rPr>
                                  <w:rFonts w:cs="Calibri"/>
                                  <w:color w:val="000000"/>
                                  <w:sz w:val="24"/>
                                  <w:szCs w:val="24"/>
                                </w:rPr>
                              </w:pPr>
                              <w:r w:rsidRPr="00E823E4">
                                <w:rPr>
                                  <w:rFonts w:cs="Calibri"/>
                                  <w:color w:val="000000"/>
                                  <w:sz w:val="24"/>
                                  <w:szCs w:val="24"/>
                                </w:rPr>
                                <w:t>Skor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309357" name="Rectangle 171309357"/>
                        <wps:cNvSpPr/>
                        <wps:spPr>
                          <a:xfrm>
                            <a:off x="2335794" y="2833734"/>
                            <a:ext cx="1317625" cy="832485"/>
                          </a:xfrm>
                          <a:prstGeom prst="rect">
                            <a:avLst/>
                          </a:prstGeom>
                          <a:noFill/>
                          <a:ln w="3175" cap="flat" cmpd="sng" algn="ctr">
                            <a:solidFill>
                              <a:sysClr val="windowText" lastClr="000000"/>
                            </a:solidFill>
                            <a:prstDash val="solid"/>
                          </a:ln>
                          <a:effectLst/>
                        </wps:spPr>
                        <wps:txbx>
                          <w:txbxContent>
                            <w:p w14:paraId="0C614503"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Tata Laksana Gizi oleh Tim Terapi Gizi (TTG)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686773" name="Straight Arrow Connector 1541686773"/>
                        <wps:cNvCnPr/>
                        <wps:spPr>
                          <a:xfrm flipH="1">
                            <a:off x="651849" y="1683944"/>
                            <a:ext cx="1303699" cy="435012"/>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77543321" name="Straight Arrow Connector 277543321"/>
                        <wps:cNvCnPr/>
                        <wps:spPr>
                          <a:xfrm>
                            <a:off x="1955548" y="1683944"/>
                            <a:ext cx="1059300" cy="43497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972855201" name="Straight Arrow Connector 972855201"/>
                        <wps:cNvCnPr/>
                        <wps:spPr>
                          <a:xfrm>
                            <a:off x="651849" y="2462542"/>
                            <a:ext cx="0" cy="37181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647990928" name="Straight Arrow Connector 1647990928"/>
                        <wps:cNvCnPr/>
                        <wps:spPr>
                          <a:xfrm>
                            <a:off x="3014804" y="2462542"/>
                            <a:ext cx="0" cy="371192"/>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340998373" name="Straight Arrow Connector 1340998373"/>
                        <wps:cNvCnPr/>
                        <wps:spPr>
                          <a:xfrm>
                            <a:off x="3014804" y="3666653"/>
                            <a:ext cx="76" cy="561749"/>
                          </a:xfrm>
                          <a:prstGeom prst="straightConnector1">
                            <a:avLst/>
                          </a:prstGeom>
                          <a:noFill/>
                          <a:ln w="9525" cap="flat" cmpd="sng" algn="ctr">
                            <a:solidFill>
                              <a:srgbClr val="4F81BD">
                                <a:shade val="95000"/>
                                <a:satMod val="105000"/>
                              </a:srgbClr>
                            </a:solidFill>
                            <a:prstDash val="solid"/>
                            <a:tailEnd type="arrow"/>
                          </a:ln>
                          <a:effectLst/>
                        </wps:spPr>
                        <wps:bodyPr/>
                      </wps:wsp>
                      <wps:wsp>
                        <wps:cNvPr id="9771959" name="Straight Arrow Connector 9771959"/>
                        <wps:cNvCnPr/>
                        <wps:spPr>
                          <a:xfrm>
                            <a:off x="2960483" y="5060887"/>
                            <a:ext cx="0" cy="398786"/>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45878194" name="Straight Arrow Connector 645878194"/>
                        <wps:cNvCnPr/>
                        <wps:spPr>
                          <a:xfrm>
                            <a:off x="1955548" y="497940"/>
                            <a:ext cx="0" cy="317606"/>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049095719" name="Straight Arrow Connector 2049095719"/>
                        <wps:cNvCnPr/>
                        <wps:spPr>
                          <a:xfrm>
                            <a:off x="1321806" y="3213980"/>
                            <a:ext cx="1013988" cy="18107"/>
                          </a:xfrm>
                          <a:prstGeom prst="straightConnector1">
                            <a:avLst/>
                          </a:prstGeom>
                          <a:noFill/>
                          <a:ln w="9525" cap="flat" cmpd="sng" algn="ctr">
                            <a:solidFill>
                              <a:srgbClr val="4F81BD">
                                <a:shade val="95000"/>
                                <a:satMod val="105000"/>
                              </a:srgbClr>
                            </a:solidFill>
                            <a:prstDash val="dash"/>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w14:anchorId="4F4695AA" id="Group 16" o:spid="_x0000_s1026" style="position:absolute;left:0;text-align:left;margin-left:139pt;margin-top:29.95pt;width:287.65pt;height:484.05pt;z-index:251658240" coordsize="36534,6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">
                <v:rect id="Rectangle 652168690" o:spid="_x0000_s1027" style="position:absolute;left:13218;width:13176;height:4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" filled="f" strokecolor="windowText" strokeweight=".25pt">
                  <v:textbox>
                    <w:txbxContent>
                      <w:p w14:paraId="4D846194" w14:textId="77777777" w:rsidR="00E823E4" w:rsidRPr="00E823E4" w:rsidRDefault="00E823E4" w:rsidP="00E823E4">
                        <w:pPr>
                          <w:jc w:val="center"/>
                          <w:rPr>
                            <w:rFonts w:cs="Calibri"/>
                            <w:b/>
                            <w:color w:val="000000"/>
                            <w:sz w:val="24"/>
                            <w:szCs w:val="24"/>
                          </w:rPr>
                        </w:pPr>
                        <w:r w:rsidRPr="00E823E4">
                          <w:rPr>
                            <w:rFonts w:cs="Calibri"/>
                            <w:b/>
                            <w:color w:val="000000"/>
                            <w:sz w:val="24"/>
                            <w:szCs w:val="24"/>
                          </w:rPr>
                          <w:t>PASIEN RAWAT INAP</w:t>
                        </w:r>
                      </w:p>
                    </w:txbxContent>
                  </v:textbox>
                </v:rect>
                <v:rect id="Rectangle 2072823870" o:spid="_x0000_s1028" style="position:absolute;left:10049;top:8148;width:19551;height:8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" filled="f" strokecolor="windowText" strokeweight=".25pt">
                  <v:textbox>
                    <w:txbxContent>
                      <w:p w14:paraId="22D37034" w14:textId="77777777" w:rsidR="00E823E4" w:rsidRPr="00E823E4" w:rsidRDefault="00E823E4" w:rsidP="00DB314B">
                        <w:pPr>
                          <w:spacing w:after="0" w:line="240" w:lineRule="auto"/>
                          <w:jc w:val="center"/>
                          <w:rPr>
                            <w:rFonts w:cs="Calibri"/>
                            <w:b/>
                            <w:color w:val="000000"/>
                            <w:sz w:val="24"/>
                            <w:szCs w:val="24"/>
                          </w:rPr>
                        </w:pPr>
                        <w:r w:rsidRPr="00E823E4">
                          <w:rPr>
                            <w:rFonts w:cs="Calibri"/>
                            <w:b/>
                            <w:color w:val="000000"/>
                            <w:sz w:val="24"/>
                            <w:szCs w:val="24"/>
                          </w:rPr>
                          <w:t>SKRINING GIZI</w:t>
                        </w:r>
                      </w:p>
                      <w:p w14:paraId="2484503C"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(form MST modifikasi)</w:t>
                        </w:r>
                      </w:p>
                      <w:p w14:paraId="0306E35E"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Maks 1x24 jam setelah MRS</w:t>
                        </w:r>
                      </w:p>
                    </w:txbxContent>
                  </v:textbox>
                </v:rect>
                <v:rect id="Rectangle 1303973325" o:spid="_x0000_s1029" style="position:absolute;top:21818;width:13176;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" filled="f" strokecolor="windowText" strokeweight=".25pt">
                  <v:textbox>
                    <w:txbxContent>
                      <w:p w14:paraId="43332F17" w14:textId="77777777" w:rsidR="00E823E4" w:rsidRPr="00E823E4" w:rsidRDefault="00E823E4" w:rsidP="00E823E4">
                        <w:pPr>
                          <w:jc w:val="center"/>
                          <w:rPr>
                            <w:rFonts w:cs="Calibri"/>
                            <w:color w:val="000000"/>
                            <w:sz w:val="24"/>
                            <w:szCs w:val="24"/>
                          </w:rPr>
                        </w:pPr>
                        <w:r w:rsidRPr="00E823E4">
                          <w:rPr>
                            <w:rFonts w:cs="Calibri"/>
                            <w:color w:val="000000"/>
                            <w:sz w:val="24"/>
                            <w:szCs w:val="24"/>
                          </w:rPr>
                          <w:t>Skor &lt; 2</w:t>
                        </w:r>
                      </w:p>
                    </w:txbxContent>
                  </v:textbox>
                </v:rect>
                <v:rect id="Rectangle 508399649" o:spid="_x0000_s1030" style="position:absolute;left:23357;top:54592;width:13177;height:6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" filled="f" strokecolor="windowText" strokeweight=".25pt">
                  <v:textbox>
                    <w:txbxContent>
                      <w:p w14:paraId="77AC8408"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Evaluasi kondisi pasien saat kontrol di Poli Gizi Klinis</w:t>
                        </w:r>
                      </w:p>
                    </w:txbxContent>
                  </v:textbox>
                </v:rect>
                <v:rect id="Rectangle 556004515" o:spid="_x0000_s1031" style="position:absolute;left:23357;top:42279;width:13177;height:8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" filled="f" strokecolor="windowText" strokeweight=".25pt">
                  <v:textbox>
                    <w:txbxContent>
                      <w:p w14:paraId="5C487C9B"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Monitoring &amp; evaluasi tata laksana gizi sesuai kondisi pasien</w:t>
                        </w:r>
                      </w:p>
                    </w:txbxContent>
                  </v:textbox>
                </v:rect>
                <v:rect id="Rectangle 434179744" o:spid="_x0000_s1032" style="position:absolute;top:28427;width:13176;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" filled="f" strokecolor="windowText" strokeweight=".25pt">
                  <v:textbox>
                    <w:txbxContent>
                      <w:p w14:paraId="53720BBC"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Tata Laksana Gizi oleh Dokter Penanggung Jawab Pasien</w:t>
                        </w:r>
                      </w:p>
                    </w:txbxContent>
                  </v:textbox>
                </v:rect>
                <v:rect id="Rectangle 1602729822" o:spid="_x0000_s1033" style="position:absolute;left:23357;top:21818;width:13177;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" filled="f" strokecolor="windowText" strokeweight=".25pt">
                  <v:textbox>
                    <w:txbxContent>
                      <w:p w14:paraId="7F7D93BB" w14:textId="77777777" w:rsidR="00E823E4" w:rsidRPr="00E823E4" w:rsidRDefault="00E823E4" w:rsidP="00E823E4">
                        <w:pPr>
                          <w:jc w:val="center"/>
                          <w:rPr>
                            <w:rFonts w:cs="Calibri"/>
                            <w:color w:val="000000"/>
                            <w:sz w:val="24"/>
                            <w:szCs w:val="24"/>
                          </w:rPr>
                        </w:pPr>
                        <w:r w:rsidRPr="00E823E4">
                          <w:rPr>
                            <w:rFonts w:cs="Calibri"/>
                            <w:color w:val="000000"/>
                            <w:sz w:val="24"/>
                            <w:szCs w:val="24"/>
                          </w:rPr>
                          <w:t>Skor ≥ 2</w:t>
                        </w:r>
                      </w:p>
                    </w:txbxContent>
                  </v:textbox>
                </v:rect>
                <v:rect id="Rectangle 171309357" o:spid="_x0000_s1034" style="position:absolute;left:23357;top:28337;width:13177;height:8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" filled="f" strokecolor="windowText" strokeweight=".25pt">
                  <v:textbox>
                    <w:txbxContent>
                      <w:p w14:paraId="0C614503" w14:textId="77777777" w:rsidR="00E823E4" w:rsidRPr="00E823E4" w:rsidRDefault="00E823E4" w:rsidP="00E823E4">
                        <w:pPr>
                          <w:spacing w:after="0" w:line="240" w:lineRule="auto"/>
                          <w:jc w:val="center"/>
                          <w:rPr>
                            <w:rFonts w:cs="Calibri"/>
                            <w:color w:val="000000"/>
                            <w:sz w:val="24"/>
                            <w:szCs w:val="24"/>
                          </w:rPr>
                        </w:pPr>
                        <w:r w:rsidRPr="00E823E4">
                          <w:rPr>
                            <w:rFonts w:cs="Calibri"/>
                            <w:color w:val="000000"/>
                            <w:sz w:val="24"/>
                            <w:szCs w:val="24"/>
                          </w:rPr>
                          <w:t>Tata Laksana Gizi oleh Tim Terapi Gizi (TTG)</w:t>
                        </w:r>
                      </w:p>
                    </w:txbxContent>
                  </v:textbox>
                </v:rect>
                <v:shapetype id="_x0000_t32" coordsize="21600,21600" o:spt="32" o:oned="t" path="m,l21600,21600e" filled="f">
                  <v:path arrowok="t" fillok="f" o:connecttype="none"/>
                  <o:lock v:ext="edit" shapetype="t"/>
                </v:shapetype>
                <v:shape id="Straight Arrow Connector 1541686773" o:spid="_x0000_s1035" type="#_x0000_t32" style="position:absolute;left:6518;top:16839;width:13037;height:43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" strokecolor="#4a7ebb">
                  <v:stroke endarrow="open"/>
                </v:shape>
                <v:shape id="Straight Arrow Connector 277543321" o:spid="_x0000_s1036" type="#_x0000_t32" style="position:absolute;left:19555;top:16839;width:10593;height:4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" strokecolor="#4a7ebb">
                  <v:stroke endarrow="open"/>
                </v:shape>
                <v:shape id="Straight Arrow Connector 972855201" o:spid="_x0000_s1037" type="#_x0000_t32" style="position:absolute;left:6518;top:24625;width:0;height:37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" strokecolor="#4a7ebb">
                  <v:stroke endarrow="open"/>
                </v:shape>
                <v:shape id="Straight Arrow Connector 1647990928" o:spid="_x0000_s1038" type="#_x0000_t32" style="position:absolute;left:30148;top:24625;width:0;height:37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" strokecolor="#4a7ebb">
                  <v:stroke endarrow="open"/>
                </v:shape>
                <v:shape id="Straight Arrow Connector 1340998373" o:spid="_x0000_s1039" type="#_x0000_t32" style="position:absolute;left:30148;top:36666;width:0;height:5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" strokecolor="#4a7ebb">
                  <v:stroke endarrow="open"/>
                </v:shape>
                <v:shape id="Straight Arrow Connector 9771959" o:spid="_x0000_s1040" type="#_x0000_t32" style="position:absolute;left:29604;top:50608;width:0;height:39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" strokecolor="#4a7ebb">
                  <v:stroke endarrow="open"/>
                </v:shape>
                <v:shape id="Straight Arrow Connector 645878194" o:spid="_x0000_s1041" type="#_x0000_t32" style="position:absolute;left:19555;top:4979;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" strokecolor="#4a7ebb">
                  <v:stroke endarrow="open"/>
                </v:shape>
                <v:shape id="Straight Arrow Connector 2049095719" o:spid="_x0000_s1042" type="#_x0000_t32" style="position:absolute;left:13218;top:32139;width:10139;height: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" strokecolor="#4a7ebb">
                  <v:stroke dashstyle="dash" endarrow="open"/>
                </v:shape>
              </v:group>
            </w:pict>
          </mc:Fallback>
        </mc:AlternateContent>
      </w:r>
    </w:p>
    <w:p w14:paraId="492BD2F8"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31494910"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6384C3E7"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775C4DA1"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2B1B1C17"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4A1168E9"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18F28239"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2A7A7470"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36D1BB37"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2707EE3F"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764BA260"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4EA1459E" w14:textId="77777777" w:rsidR="00927A5A" w:rsidRDefault="00927A5A" w:rsidP="00927A5A">
      <w:pPr>
        <w:pStyle w:val="ListParagraph"/>
        <w:autoSpaceDE w:val="0"/>
        <w:autoSpaceDN w:val="0"/>
        <w:adjustRightInd w:val="0"/>
        <w:spacing w:after="0" w:line="240" w:lineRule="auto"/>
        <w:jc w:val="both"/>
        <w:rPr>
          <w:rFonts w:ascii="Arial" w:hAnsi="Arial" w:cs="Arial"/>
          <w:b/>
          <w:iCs/>
          <w:sz w:val="24"/>
          <w:szCs w:val="24"/>
        </w:rPr>
      </w:pPr>
    </w:p>
    <w:p w14:paraId="1BF8AB46" w14:textId="77777777" w:rsidR="00927A5A" w:rsidRPr="00EA5404" w:rsidRDefault="00927A5A" w:rsidP="00927A5A">
      <w:pPr>
        <w:pStyle w:val="ListParagraph"/>
        <w:autoSpaceDE w:val="0"/>
        <w:autoSpaceDN w:val="0"/>
        <w:adjustRightInd w:val="0"/>
        <w:spacing w:after="0" w:line="240" w:lineRule="auto"/>
        <w:jc w:val="both"/>
        <w:rPr>
          <w:rFonts w:ascii="Arial" w:hAnsi="Arial" w:cs="Arial"/>
          <w:b/>
          <w:iCs/>
          <w:sz w:val="24"/>
          <w:szCs w:val="24"/>
          <w:lang w:val="id-ID"/>
        </w:rPr>
      </w:pPr>
    </w:p>
    <w:p w14:paraId="2DCF4CFC" w14:textId="77777777" w:rsidR="007626E6" w:rsidRPr="00EA5404" w:rsidRDefault="007626E6" w:rsidP="007626E6">
      <w:pPr>
        <w:pStyle w:val="ListParagraph"/>
        <w:autoSpaceDE w:val="0"/>
        <w:autoSpaceDN w:val="0"/>
        <w:adjustRightInd w:val="0"/>
        <w:spacing w:after="0" w:line="240" w:lineRule="auto"/>
        <w:ind w:left="709"/>
        <w:jc w:val="both"/>
        <w:rPr>
          <w:rFonts w:ascii="Arial" w:hAnsi="Arial" w:cs="Arial"/>
          <w:b/>
          <w:iCs/>
          <w:sz w:val="24"/>
          <w:szCs w:val="24"/>
          <w:lang w:val="id-ID"/>
        </w:rPr>
      </w:pPr>
    </w:p>
    <w:p w14:paraId="04C92E00" w14:textId="77777777" w:rsidR="00AA1F04" w:rsidRPr="00EA5404" w:rsidRDefault="00AA1F04" w:rsidP="00C93F1E">
      <w:pPr>
        <w:pStyle w:val="ListParagraph"/>
        <w:tabs>
          <w:tab w:val="left" w:pos="426"/>
          <w:tab w:val="left" w:pos="709"/>
        </w:tabs>
        <w:spacing w:line="360" w:lineRule="auto"/>
        <w:ind w:left="0"/>
        <w:jc w:val="both"/>
        <w:rPr>
          <w:rFonts w:ascii="Arial" w:hAnsi="Arial" w:cs="Arial"/>
          <w:sz w:val="24"/>
          <w:szCs w:val="24"/>
        </w:rPr>
      </w:pPr>
    </w:p>
    <w:p w14:paraId="34F6704C" w14:textId="77777777" w:rsidR="00A51810" w:rsidRDefault="00A51810" w:rsidP="00C93F1E">
      <w:pPr>
        <w:pStyle w:val="ListParagraph"/>
        <w:tabs>
          <w:tab w:val="left" w:pos="426"/>
          <w:tab w:val="left" w:pos="709"/>
        </w:tabs>
        <w:spacing w:line="360" w:lineRule="auto"/>
        <w:ind w:left="0"/>
        <w:jc w:val="both"/>
        <w:rPr>
          <w:rFonts w:ascii="Arial" w:hAnsi="Arial" w:cs="Arial"/>
          <w:sz w:val="24"/>
          <w:szCs w:val="24"/>
        </w:rPr>
      </w:pPr>
    </w:p>
    <w:p w14:paraId="6D3ED339"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1E3A13B7"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35131D70"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395D0FE1"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4236FB70"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5258C337"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3245F26B"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4071B9C1"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65EFF482"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4183FF6F"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7FEB27DA"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7B64D0ED"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65B00251"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2C55BEC2" w14:textId="77777777" w:rsidR="00DB314B" w:rsidRDefault="00DB314B" w:rsidP="00C93F1E">
      <w:pPr>
        <w:pStyle w:val="ListParagraph"/>
        <w:tabs>
          <w:tab w:val="left" w:pos="426"/>
          <w:tab w:val="left" w:pos="709"/>
        </w:tabs>
        <w:spacing w:line="360" w:lineRule="auto"/>
        <w:ind w:left="0"/>
        <w:jc w:val="both"/>
        <w:rPr>
          <w:rFonts w:ascii="Arial" w:hAnsi="Arial" w:cs="Arial"/>
          <w:sz w:val="24"/>
          <w:szCs w:val="24"/>
        </w:rPr>
      </w:pPr>
    </w:p>
    <w:p w14:paraId="7083F071" w14:textId="77777777" w:rsidR="00DB314B" w:rsidRDefault="00DB314B" w:rsidP="00FE4EDB">
      <w:pPr>
        <w:pStyle w:val="ListParagraph"/>
        <w:numPr>
          <w:ilvl w:val="0"/>
          <w:numId w:val="1"/>
        </w:numPr>
        <w:tabs>
          <w:tab w:val="left" w:pos="426"/>
          <w:tab w:val="left" w:pos="709"/>
        </w:tabs>
        <w:spacing w:line="360" w:lineRule="auto"/>
        <w:jc w:val="both"/>
        <w:rPr>
          <w:rFonts w:ascii="Arial" w:hAnsi="Arial" w:cs="Arial"/>
          <w:b/>
          <w:sz w:val="24"/>
          <w:szCs w:val="24"/>
        </w:rPr>
      </w:pPr>
      <w:r>
        <w:rPr>
          <w:rFonts w:ascii="Arial" w:hAnsi="Arial" w:cs="Arial"/>
          <w:b/>
          <w:sz w:val="24"/>
          <w:szCs w:val="24"/>
        </w:rPr>
        <w:t>MONITORING DAN EVALUASI</w:t>
      </w:r>
    </w:p>
    <w:p w14:paraId="10AC0256" w14:textId="77777777" w:rsidR="002025FA" w:rsidRDefault="00DB314B" w:rsidP="00965DC8">
      <w:pPr>
        <w:pStyle w:val="ListParagraph"/>
        <w:tabs>
          <w:tab w:val="left" w:pos="426"/>
          <w:tab w:val="left" w:pos="709"/>
        </w:tabs>
        <w:spacing w:line="360" w:lineRule="auto"/>
        <w:ind w:left="1429"/>
        <w:jc w:val="both"/>
        <w:rPr>
          <w:rFonts w:ascii="Arial" w:hAnsi="Arial" w:cs="Arial"/>
          <w:sz w:val="24"/>
          <w:szCs w:val="24"/>
        </w:rPr>
      </w:pPr>
      <w:r>
        <w:rPr>
          <w:rFonts w:ascii="Arial" w:hAnsi="Arial" w:cs="Arial"/>
          <w:sz w:val="24"/>
          <w:szCs w:val="24"/>
        </w:rPr>
        <w:t>Monitoring dan evaluasi kegiatan dilakukan dengan pelaporan bulanan serta analisis tribulan dan dilaporkan kepada Kasi Pelayanan untuk diteruskan kepada Direktur RSUD Mantingan</w:t>
      </w:r>
      <w:r w:rsidR="00965DC8">
        <w:rPr>
          <w:rFonts w:ascii="Arial" w:hAnsi="Arial" w:cs="Arial"/>
          <w:sz w:val="24"/>
          <w:szCs w:val="24"/>
        </w:rPr>
        <w:t>.</w:t>
      </w:r>
    </w:p>
    <w:p w14:paraId="31E24448" w14:textId="77777777" w:rsidR="00E44E3A" w:rsidRDefault="00E44E3A" w:rsidP="00965DC8">
      <w:pPr>
        <w:pStyle w:val="ListParagraph"/>
        <w:tabs>
          <w:tab w:val="left" w:pos="426"/>
          <w:tab w:val="left" w:pos="709"/>
        </w:tabs>
        <w:spacing w:line="360" w:lineRule="auto"/>
        <w:ind w:left="1429"/>
        <w:jc w:val="both"/>
        <w:rPr>
          <w:rFonts w:ascii="Arial" w:hAnsi="Arial" w:cs="Arial"/>
          <w:sz w:val="24"/>
          <w:szCs w:val="24"/>
        </w:rPr>
      </w:pPr>
    </w:p>
    <w:p w14:paraId="506249FC" w14:textId="77777777" w:rsidR="00E44E3A" w:rsidRPr="00E44E3A" w:rsidRDefault="00E44E3A" w:rsidP="00D76344">
      <w:pPr>
        <w:pStyle w:val="ListParagraph"/>
        <w:tabs>
          <w:tab w:val="left" w:pos="426"/>
          <w:tab w:val="left" w:pos="709"/>
        </w:tabs>
        <w:spacing w:line="360" w:lineRule="auto"/>
        <w:ind w:left="0"/>
        <w:jc w:val="both"/>
        <w:rPr>
          <w:rFonts w:ascii="Arial" w:hAnsi="Arial" w:cs="Arial"/>
          <w:b/>
          <w:i/>
          <w:sz w:val="24"/>
          <w:szCs w:val="24"/>
        </w:rPr>
      </w:pPr>
    </w:p>
    <w:sectPr w:rsidR="00E44E3A" w:rsidRPr="00E44E3A" w:rsidSect="00E664FD">
      <w:footerReference w:type="default" r:id="rId10"/>
      <w:pgSz w:w="12191" w:h="18711" w:code="5"/>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C1E24" w14:textId="77777777" w:rsidR="005F2D91" w:rsidRDefault="005F2D91" w:rsidP="005965C0">
      <w:pPr>
        <w:spacing w:after="0" w:line="240" w:lineRule="auto"/>
      </w:pPr>
      <w:r>
        <w:separator/>
      </w:r>
    </w:p>
  </w:endnote>
  <w:endnote w:type="continuationSeparator" w:id="0">
    <w:p w14:paraId="7B5852E5" w14:textId="77777777" w:rsidR="005F2D91" w:rsidRDefault="005F2D91" w:rsidP="00596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43053" w14:textId="77777777" w:rsidR="00835B55" w:rsidRDefault="00835B55">
    <w:pPr>
      <w:pStyle w:val="Footer"/>
      <w:jc w:val="center"/>
    </w:pPr>
    <w:r>
      <w:fldChar w:fldCharType="begin"/>
    </w:r>
    <w:r>
      <w:instrText xml:space="preserve"> PAGE   \* MERGEFORMAT </w:instrText>
    </w:r>
    <w:r>
      <w:fldChar w:fldCharType="separate"/>
    </w:r>
    <w:r w:rsidR="00D76344">
      <w:rPr>
        <w:noProof/>
      </w:rPr>
      <w:t>2</w:t>
    </w:r>
    <w:r>
      <w:rPr>
        <w:noProof/>
      </w:rPr>
      <w:fldChar w:fldCharType="end"/>
    </w:r>
  </w:p>
  <w:p w14:paraId="7E5EC17B" w14:textId="77777777" w:rsidR="00271A79" w:rsidRDefault="00271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3C902A" w14:textId="77777777" w:rsidR="005F2D91" w:rsidRDefault="005F2D91" w:rsidP="005965C0">
      <w:pPr>
        <w:spacing w:after="0" w:line="240" w:lineRule="auto"/>
      </w:pPr>
      <w:r>
        <w:separator/>
      </w:r>
    </w:p>
  </w:footnote>
  <w:footnote w:type="continuationSeparator" w:id="0">
    <w:p w14:paraId="4A349CAC" w14:textId="77777777" w:rsidR="005F2D91" w:rsidRDefault="005F2D91" w:rsidP="00596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C5E54"/>
    <w:multiLevelType w:val="hybridMultilevel"/>
    <w:tmpl w:val="E38AC432"/>
    <w:lvl w:ilvl="0" w:tplc="93CEB7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531B97"/>
    <w:multiLevelType w:val="hybridMultilevel"/>
    <w:tmpl w:val="8C4CCF7E"/>
    <w:lvl w:ilvl="0" w:tplc="089E03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9620B59"/>
    <w:multiLevelType w:val="hybridMultilevel"/>
    <w:tmpl w:val="DC1E1952"/>
    <w:lvl w:ilvl="0" w:tplc="DFBA6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C67476"/>
    <w:multiLevelType w:val="hybridMultilevel"/>
    <w:tmpl w:val="E04A2674"/>
    <w:lvl w:ilvl="0" w:tplc="F91C3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BA06372"/>
    <w:multiLevelType w:val="hybridMultilevel"/>
    <w:tmpl w:val="4D227FB6"/>
    <w:lvl w:ilvl="0" w:tplc="D4E871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E6A4EC7"/>
    <w:multiLevelType w:val="hybridMultilevel"/>
    <w:tmpl w:val="D048EA36"/>
    <w:lvl w:ilvl="0" w:tplc="C3FAD196">
      <w:start w:val="1"/>
      <w:numFmt w:val="upperRoman"/>
      <w:lvlText w:val="%1."/>
      <w:lvlJc w:val="left"/>
      <w:pPr>
        <w:ind w:left="1429"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94954051">
    <w:abstractNumId w:val="5"/>
  </w:num>
  <w:num w:numId="2" w16cid:durableId="1957250165">
    <w:abstractNumId w:val="2"/>
  </w:num>
  <w:num w:numId="3" w16cid:durableId="178660088">
    <w:abstractNumId w:val="3"/>
  </w:num>
  <w:num w:numId="4" w16cid:durableId="903181801">
    <w:abstractNumId w:val="1"/>
  </w:num>
  <w:num w:numId="5" w16cid:durableId="717781992">
    <w:abstractNumId w:val="4"/>
  </w:num>
  <w:num w:numId="6" w16cid:durableId="146296111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CB4"/>
    <w:rsid w:val="0000003D"/>
    <w:rsid w:val="000079E0"/>
    <w:rsid w:val="00016F13"/>
    <w:rsid w:val="00022C9A"/>
    <w:rsid w:val="0002600A"/>
    <w:rsid w:val="0003065F"/>
    <w:rsid w:val="0003554D"/>
    <w:rsid w:val="000378EB"/>
    <w:rsid w:val="00037D99"/>
    <w:rsid w:val="000521B5"/>
    <w:rsid w:val="00060D3D"/>
    <w:rsid w:val="00062F3B"/>
    <w:rsid w:val="00067909"/>
    <w:rsid w:val="000700CA"/>
    <w:rsid w:val="00074E58"/>
    <w:rsid w:val="0007551C"/>
    <w:rsid w:val="00080C58"/>
    <w:rsid w:val="00091939"/>
    <w:rsid w:val="00095129"/>
    <w:rsid w:val="00095EC1"/>
    <w:rsid w:val="000A2914"/>
    <w:rsid w:val="000C6480"/>
    <w:rsid w:val="000D421A"/>
    <w:rsid w:val="0010087E"/>
    <w:rsid w:val="00114EA3"/>
    <w:rsid w:val="00122FEA"/>
    <w:rsid w:val="00124E90"/>
    <w:rsid w:val="0012728C"/>
    <w:rsid w:val="00130F47"/>
    <w:rsid w:val="00131577"/>
    <w:rsid w:val="00131E7A"/>
    <w:rsid w:val="00144A41"/>
    <w:rsid w:val="0015302C"/>
    <w:rsid w:val="00153E36"/>
    <w:rsid w:val="00171756"/>
    <w:rsid w:val="00175008"/>
    <w:rsid w:val="00177542"/>
    <w:rsid w:val="00185878"/>
    <w:rsid w:val="0019262A"/>
    <w:rsid w:val="0019513F"/>
    <w:rsid w:val="001952D7"/>
    <w:rsid w:val="001B0C88"/>
    <w:rsid w:val="001B2C0A"/>
    <w:rsid w:val="001B7E90"/>
    <w:rsid w:val="001C3F0F"/>
    <w:rsid w:val="001C7EE9"/>
    <w:rsid w:val="001D5E48"/>
    <w:rsid w:val="001E25BB"/>
    <w:rsid w:val="001F282B"/>
    <w:rsid w:val="002025FA"/>
    <w:rsid w:val="00213A51"/>
    <w:rsid w:val="00237A32"/>
    <w:rsid w:val="00246332"/>
    <w:rsid w:val="0025103B"/>
    <w:rsid w:val="00257FB6"/>
    <w:rsid w:val="00263361"/>
    <w:rsid w:val="00271A79"/>
    <w:rsid w:val="00274FBC"/>
    <w:rsid w:val="0028205F"/>
    <w:rsid w:val="00283B9F"/>
    <w:rsid w:val="00290E8A"/>
    <w:rsid w:val="00295A9B"/>
    <w:rsid w:val="002965AB"/>
    <w:rsid w:val="002C0C9D"/>
    <w:rsid w:val="002C16CE"/>
    <w:rsid w:val="002C19F1"/>
    <w:rsid w:val="002C6C45"/>
    <w:rsid w:val="002E63F3"/>
    <w:rsid w:val="003109B3"/>
    <w:rsid w:val="00314874"/>
    <w:rsid w:val="00333CD0"/>
    <w:rsid w:val="00333F3D"/>
    <w:rsid w:val="00361EA2"/>
    <w:rsid w:val="00363B2C"/>
    <w:rsid w:val="00364188"/>
    <w:rsid w:val="0037278F"/>
    <w:rsid w:val="003A2570"/>
    <w:rsid w:val="003A3E45"/>
    <w:rsid w:val="003A4DC7"/>
    <w:rsid w:val="003A535F"/>
    <w:rsid w:val="003C070C"/>
    <w:rsid w:val="003E0482"/>
    <w:rsid w:val="00412D6C"/>
    <w:rsid w:val="00423468"/>
    <w:rsid w:val="004240FC"/>
    <w:rsid w:val="00424C9E"/>
    <w:rsid w:val="00424D44"/>
    <w:rsid w:val="0043398C"/>
    <w:rsid w:val="00440D47"/>
    <w:rsid w:val="00444842"/>
    <w:rsid w:val="00461C7D"/>
    <w:rsid w:val="004630B1"/>
    <w:rsid w:val="00464238"/>
    <w:rsid w:val="00464361"/>
    <w:rsid w:val="00471FB7"/>
    <w:rsid w:val="0049027C"/>
    <w:rsid w:val="00495482"/>
    <w:rsid w:val="00495B68"/>
    <w:rsid w:val="00497269"/>
    <w:rsid w:val="004B1905"/>
    <w:rsid w:val="00506531"/>
    <w:rsid w:val="005159FF"/>
    <w:rsid w:val="00552ED9"/>
    <w:rsid w:val="00565813"/>
    <w:rsid w:val="00567056"/>
    <w:rsid w:val="0057026E"/>
    <w:rsid w:val="00571452"/>
    <w:rsid w:val="00576D10"/>
    <w:rsid w:val="00591CB4"/>
    <w:rsid w:val="00592CBC"/>
    <w:rsid w:val="005940A1"/>
    <w:rsid w:val="00594A5A"/>
    <w:rsid w:val="005965C0"/>
    <w:rsid w:val="005A7545"/>
    <w:rsid w:val="005B0CA9"/>
    <w:rsid w:val="005B2A22"/>
    <w:rsid w:val="005D63E0"/>
    <w:rsid w:val="005E44A6"/>
    <w:rsid w:val="005F2D91"/>
    <w:rsid w:val="00605D55"/>
    <w:rsid w:val="00606453"/>
    <w:rsid w:val="006263F3"/>
    <w:rsid w:val="006307D6"/>
    <w:rsid w:val="00640BC3"/>
    <w:rsid w:val="0064489F"/>
    <w:rsid w:val="00686EF8"/>
    <w:rsid w:val="0069265A"/>
    <w:rsid w:val="00693BF0"/>
    <w:rsid w:val="00697458"/>
    <w:rsid w:val="006A36CF"/>
    <w:rsid w:val="006A7283"/>
    <w:rsid w:val="006B339B"/>
    <w:rsid w:val="006C1DBB"/>
    <w:rsid w:val="006C5F1F"/>
    <w:rsid w:val="006D4459"/>
    <w:rsid w:val="006E094A"/>
    <w:rsid w:val="007059E5"/>
    <w:rsid w:val="00741170"/>
    <w:rsid w:val="007420E3"/>
    <w:rsid w:val="007514D3"/>
    <w:rsid w:val="0075240D"/>
    <w:rsid w:val="007626E6"/>
    <w:rsid w:val="00775829"/>
    <w:rsid w:val="00781557"/>
    <w:rsid w:val="00782146"/>
    <w:rsid w:val="00785897"/>
    <w:rsid w:val="00792F9B"/>
    <w:rsid w:val="00794D31"/>
    <w:rsid w:val="007B0FAC"/>
    <w:rsid w:val="007B301C"/>
    <w:rsid w:val="007B5B32"/>
    <w:rsid w:val="007B5BEF"/>
    <w:rsid w:val="007B6643"/>
    <w:rsid w:val="007C6B63"/>
    <w:rsid w:val="007D259C"/>
    <w:rsid w:val="007D38C2"/>
    <w:rsid w:val="007D46BD"/>
    <w:rsid w:val="007D734A"/>
    <w:rsid w:val="007D78F3"/>
    <w:rsid w:val="007D7B2F"/>
    <w:rsid w:val="007E7959"/>
    <w:rsid w:val="007F00B0"/>
    <w:rsid w:val="007F06B3"/>
    <w:rsid w:val="00803188"/>
    <w:rsid w:val="008048BA"/>
    <w:rsid w:val="00810470"/>
    <w:rsid w:val="00812567"/>
    <w:rsid w:val="008171E3"/>
    <w:rsid w:val="00825B7B"/>
    <w:rsid w:val="00826752"/>
    <w:rsid w:val="00831565"/>
    <w:rsid w:val="00833AD2"/>
    <w:rsid w:val="00835B55"/>
    <w:rsid w:val="0087042C"/>
    <w:rsid w:val="00884206"/>
    <w:rsid w:val="00895028"/>
    <w:rsid w:val="00897CE8"/>
    <w:rsid w:val="008C2889"/>
    <w:rsid w:val="008F183F"/>
    <w:rsid w:val="008F3112"/>
    <w:rsid w:val="008F6B93"/>
    <w:rsid w:val="008F736C"/>
    <w:rsid w:val="00900061"/>
    <w:rsid w:val="00900D34"/>
    <w:rsid w:val="009061BD"/>
    <w:rsid w:val="00906C84"/>
    <w:rsid w:val="00927A5A"/>
    <w:rsid w:val="009330CE"/>
    <w:rsid w:val="00942F22"/>
    <w:rsid w:val="009449FC"/>
    <w:rsid w:val="009502EE"/>
    <w:rsid w:val="009513FF"/>
    <w:rsid w:val="00954B51"/>
    <w:rsid w:val="00956C67"/>
    <w:rsid w:val="00957165"/>
    <w:rsid w:val="00965DC8"/>
    <w:rsid w:val="00973F73"/>
    <w:rsid w:val="0099395F"/>
    <w:rsid w:val="009A510E"/>
    <w:rsid w:val="009A6F35"/>
    <w:rsid w:val="009B569F"/>
    <w:rsid w:val="009C2B4D"/>
    <w:rsid w:val="009E0C23"/>
    <w:rsid w:val="009E27BA"/>
    <w:rsid w:val="009E53FC"/>
    <w:rsid w:val="00A00177"/>
    <w:rsid w:val="00A07EF3"/>
    <w:rsid w:val="00A166A1"/>
    <w:rsid w:val="00A42450"/>
    <w:rsid w:val="00A440CA"/>
    <w:rsid w:val="00A47DDA"/>
    <w:rsid w:val="00A51810"/>
    <w:rsid w:val="00A605F4"/>
    <w:rsid w:val="00A65AA3"/>
    <w:rsid w:val="00A704BB"/>
    <w:rsid w:val="00AA042C"/>
    <w:rsid w:val="00AA1F04"/>
    <w:rsid w:val="00AC3719"/>
    <w:rsid w:val="00AC46E5"/>
    <w:rsid w:val="00AC6E4B"/>
    <w:rsid w:val="00AE3E48"/>
    <w:rsid w:val="00AE7460"/>
    <w:rsid w:val="00AF2E3F"/>
    <w:rsid w:val="00B17070"/>
    <w:rsid w:val="00B2011F"/>
    <w:rsid w:val="00B23B6E"/>
    <w:rsid w:val="00B41026"/>
    <w:rsid w:val="00B56805"/>
    <w:rsid w:val="00B65B03"/>
    <w:rsid w:val="00B75044"/>
    <w:rsid w:val="00B855E3"/>
    <w:rsid w:val="00B91585"/>
    <w:rsid w:val="00B91FE6"/>
    <w:rsid w:val="00BB00ED"/>
    <w:rsid w:val="00BB458A"/>
    <w:rsid w:val="00BB58D9"/>
    <w:rsid w:val="00BC1410"/>
    <w:rsid w:val="00BC26EE"/>
    <w:rsid w:val="00BD30FE"/>
    <w:rsid w:val="00BE0016"/>
    <w:rsid w:val="00BF49F3"/>
    <w:rsid w:val="00C05E72"/>
    <w:rsid w:val="00C1090C"/>
    <w:rsid w:val="00C16523"/>
    <w:rsid w:val="00C17725"/>
    <w:rsid w:val="00C20CC4"/>
    <w:rsid w:val="00C305C2"/>
    <w:rsid w:val="00C40E03"/>
    <w:rsid w:val="00C42973"/>
    <w:rsid w:val="00C64657"/>
    <w:rsid w:val="00C72ECE"/>
    <w:rsid w:val="00C76ED0"/>
    <w:rsid w:val="00C8060B"/>
    <w:rsid w:val="00C82A74"/>
    <w:rsid w:val="00C85400"/>
    <w:rsid w:val="00C858FC"/>
    <w:rsid w:val="00C93F1E"/>
    <w:rsid w:val="00C94F67"/>
    <w:rsid w:val="00C97B26"/>
    <w:rsid w:val="00CA3DC7"/>
    <w:rsid w:val="00CB3A45"/>
    <w:rsid w:val="00CB78F5"/>
    <w:rsid w:val="00CB7E70"/>
    <w:rsid w:val="00CC698D"/>
    <w:rsid w:val="00CD1B7B"/>
    <w:rsid w:val="00CE3964"/>
    <w:rsid w:val="00CE64EE"/>
    <w:rsid w:val="00CF22EB"/>
    <w:rsid w:val="00CF2ED0"/>
    <w:rsid w:val="00D07744"/>
    <w:rsid w:val="00D33E21"/>
    <w:rsid w:val="00D546C4"/>
    <w:rsid w:val="00D575AC"/>
    <w:rsid w:val="00D64170"/>
    <w:rsid w:val="00D73CC9"/>
    <w:rsid w:val="00D76344"/>
    <w:rsid w:val="00D87531"/>
    <w:rsid w:val="00D94FA3"/>
    <w:rsid w:val="00DA1FCB"/>
    <w:rsid w:val="00DA27B4"/>
    <w:rsid w:val="00DB08ED"/>
    <w:rsid w:val="00DB314B"/>
    <w:rsid w:val="00DB6F28"/>
    <w:rsid w:val="00DC194D"/>
    <w:rsid w:val="00DC1FC3"/>
    <w:rsid w:val="00DC7B7B"/>
    <w:rsid w:val="00DD0C94"/>
    <w:rsid w:val="00DD2664"/>
    <w:rsid w:val="00DE1ECC"/>
    <w:rsid w:val="00E01944"/>
    <w:rsid w:val="00E13024"/>
    <w:rsid w:val="00E32D60"/>
    <w:rsid w:val="00E33F90"/>
    <w:rsid w:val="00E34009"/>
    <w:rsid w:val="00E44E3A"/>
    <w:rsid w:val="00E45E12"/>
    <w:rsid w:val="00E46B81"/>
    <w:rsid w:val="00E566FB"/>
    <w:rsid w:val="00E6269A"/>
    <w:rsid w:val="00E664FD"/>
    <w:rsid w:val="00E7222F"/>
    <w:rsid w:val="00E743D1"/>
    <w:rsid w:val="00E823E4"/>
    <w:rsid w:val="00E864FC"/>
    <w:rsid w:val="00E948ED"/>
    <w:rsid w:val="00E9682C"/>
    <w:rsid w:val="00EA37BE"/>
    <w:rsid w:val="00EA531D"/>
    <w:rsid w:val="00EA5404"/>
    <w:rsid w:val="00EA70C2"/>
    <w:rsid w:val="00EB40EB"/>
    <w:rsid w:val="00EC6A66"/>
    <w:rsid w:val="00EC7B4E"/>
    <w:rsid w:val="00ED0781"/>
    <w:rsid w:val="00EE0F97"/>
    <w:rsid w:val="00EF0D2A"/>
    <w:rsid w:val="00EF3D7F"/>
    <w:rsid w:val="00F26CD4"/>
    <w:rsid w:val="00F52598"/>
    <w:rsid w:val="00F67D9A"/>
    <w:rsid w:val="00F8203C"/>
    <w:rsid w:val="00F91D0F"/>
    <w:rsid w:val="00F95E57"/>
    <w:rsid w:val="00FC11CB"/>
    <w:rsid w:val="00FC1567"/>
    <w:rsid w:val="00FC650D"/>
    <w:rsid w:val="00FD06FB"/>
    <w:rsid w:val="00FD1279"/>
    <w:rsid w:val="00FE39B9"/>
    <w:rsid w:val="00FE4E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286DE"/>
  <w15:chartTrackingRefBased/>
  <w15:docId w15:val="{D5326FA2-15B6-40FC-8921-094AB107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400"/>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CB4"/>
    <w:pPr>
      <w:ind w:left="720"/>
      <w:contextualSpacing/>
    </w:pPr>
  </w:style>
  <w:style w:type="paragraph" w:styleId="BalloonText">
    <w:name w:val="Balloon Text"/>
    <w:basedOn w:val="Normal"/>
    <w:link w:val="BalloonTextChar"/>
    <w:uiPriority w:val="99"/>
    <w:semiHidden/>
    <w:unhideWhenUsed/>
    <w:rsid w:val="00B41026"/>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41026"/>
    <w:rPr>
      <w:rFonts w:ascii="Tahoma" w:hAnsi="Tahoma" w:cs="Tahoma"/>
      <w:sz w:val="16"/>
      <w:szCs w:val="16"/>
    </w:rPr>
  </w:style>
  <w:style w:type="paragraph" w:styleId="Header">
    <w:name w:val="header"/>
    <w:basedOn w:val="Normal"/>
    <w:link w:val="HeaderChar"/>
    <w:uiPriority w:val="99"/>
    <w:unhideWhenUsed/>
    <w:rsid w:val="00596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5C0"/>
  </w:style>
  <w:style w:type="paragraph" w:styleId="Footer">
    <w:name w:val="footer"/>
    <w:basedOn w:val="Normal"/>
    <w:link w:val="FooterChar"/>
    <w:uiPriority w:val="99"/>
    <w:unhideWhenUsed/>
    <w:rsid w:val="00596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5C0"/>
  </w:style>
  <w:style w:type="table" w:styleId="TableGrid">
    <w:name w:val="Table Grid"/>
    <w:basedOn w:val="TableNormal"/>
    <w:uiPriority w:val="59"/>
    <w:rsid w:val="008F6B9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F736C"/>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942F22"/>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sudmanting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8391</CharactersWithSpaces>
  <SharedDoc>false</SharedDoc>
  <HLinks>
    <vt:vector size="6" baseType="variant">
      <vt:variant>
        <vt:i4>6422594</vt:i4>
      </vt:variant>
      <vt:variant>
        <vt:i4>0</vt:i4>
      </vt:variant>
      <vt:variant>
        <vt:i4>0</vt:i4>
      </vt:variant>
      <vt:variant>
        <vt:i4>5</vt:i4>
      </vt:variant>
      <vt:variant>
        <vt:lpwstr>mailto:rsudmantingan@gmail.com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2024-03-06T07:21:00Z</cp:lastPrinted>
  <dcterms:created xsi:type="dcterms:W3CDTF">2024-10-07T08:15:00Z</dcterms:created>
  <dcterms:modified xsi:type="dcterms:W3CDTF">2024-10-07T08:15:00Z</dcterms:modified>
</cp:coreProperties>
</file>